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6A" w:rsidRPr="00CB5E6A" w:rsidRDefault="00CB5E6A" w:rsidP="000772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34"/>
        </w:rPr>
      </w:pPr>
      <w:r w:rsidRPr="00CB5E6A">
        <w:rPr>
          <w:rFonts w:ascii="Garamond" w:eastAsia="Times New Roman" w:hAnsi="Garamond" w:cs="Times New Roman"/>
          <w:b/>
          <w:bCs/>
          <w:spacing w:val="34"/>
        </w:rPr>
        <w:t>МУНИЦИПАЛЬНОЕ БЮДЖЕТНОЕ</w:t>
      </w:r>
    </w:p>
    <w:p w:rsidR="00CB5E6A" w:rsidRPr="00CB5E6A" w:rsidRDefault="00CB5E6A" w:rsidP="0007729E">
      <w:pPr>
        <w:spacing w:after="0" w:line="240" w:lineRule="auto"/>
        <w:jc w:val="center"/>
        <w:rPr>
          <w:rFonts w:ascii="Garamond" w:eastAsia="Times New Roman" w:hAnsi="Garamond" w:cs="Times New Roman"/>
          <w:spacing w:val="34"/>
        </w:rPr>
      </w:pPr>
      <w:r w:rsidRPr="00CB5E6A">
        <w:rPr>
          <w:rFonts w:ascii="Garamond" w:eastAsia="Times New Roman" w:hAnsi="Garamond" w:cs="Times New Roman"/>
          <w:b/>
          <w:bCs/>
          <w:spacing w:val="34"/>
        </w:rPr>
        <w:t>ОБЩЕОБРАЗОВАТЕЛЬНОЕ УЧРЕЖДЕНИЕ</w:t>
      </w:r>
    </w:p>
    <w:p w:rsidR="00CB5E6A" w:rsidRPr="00CB5E6A" w:rsidRDefault="00CB5E6A" w:rsidP="000772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34"/>
        </w:rPr>
      </w:pPr>
      <w:r w:rsidRPr="00CB5E6A">
        <w:rPr>
          <w:rFonts w:ascii="Garamond" w:eastAsia="Times New Roman" w:hAnsi="Garamond" w:cs="Times New Roman"/>
          <w:b/>
          <w:bCs/>
          <w:spacing w:val="34"/>
        </w:rPr>
        <w:t>СРЕДНЯЯ ОБЩЕОБРАЗОВАТЕЛЬНАЯ ШКОЛА П. СЕЙМЧАН</w:t>
      </w:r>
    </w:p>
    <w:p w:rsidR="00CB5E6A" w:rsidRPr="00CB5E6A" w:rsidRDefault="00CB5E6A" w:rsidP="000772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16"/>
          <w:szCs w:val="16"/>
        </w:rPr>
      </w:pPr>
    </w:p>
    <w:p w:rsidR="00CB5E6A" w:rsidRDefault="00CB5E6A" w:rsidP="00077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DC3" w:rsidRPr="00C43AC0" w:rsidRDefault="00B37DC3" w:rsidP="0007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Анализ</w:t>
      </w:r>
    </w:p>
    <w:p w:rsidR="00B37DC3" w:rsidRPr="00C43AC0" w:rsidRDefault="00B37DC3" w:rsidP="0007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инновационной деятельности за 2019-2020 год.</w:t>
      </w:r>
    </w:p>
    <w:p w:rsidR="00B37DC3" w:rsidRPr="00C43AC0" w:rsidRDefault="00B37DC3" w:rsidP="0007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C3" w:rsidRPr="00C43AC0" w:rsidRDefault="00B37DC3" w:rsidP="0007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Идея инновационной деятельности:   создание  развивающей  образовательной среды, </w:t>
      </w:r>
      <w:r w:rsidRPr="00C43AC0">
        <w:rPr>
          <w:rFonts w:ascii="Times New Roman" w:hAnsi="Times New Roman" w:cs="Times New Roman"/>
          <w:bCs/>
          <w:sz w:val="28"/>
          <w:szCs w:val="28"/>
        </w:rPr>
        <w:t xml:space="preserve"> направленной на улучшение качества образования и воспитания</w:t>
      </w:r>
    </w:p>
    <w:p w:rsidR="00B37DC3" w:rsidRPr="00C43AC0" w:rsidRDefault="00B37DC3" w:rsidP="0007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37DC3" w:rsidRPr="00C43AC0" w:rsidRDefault="00B37DC3" w:rsidP="000772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реализация инновационного содержания образования в условиях введения ФГОС; </w:t>
      </w:r>
    </w:p>
    <w:p w:rsidR="00B37DC3" w:rsidRPr="00C43AC0" w:rsidRDefault="00B37DC3" w:rsidP="000772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eastAsia="+mj-ea" w:hAnsi="Times New Roman" w:cs="Times New Roman"/>
          <w:sz w:val="28"/>
          <w:szCs w:val="28"/>
        </w:rPr>
        <w:t xml:space="preserve">формирование социально-педагогической среды  школы в рамках учебного и </w:t>
      </w:r>
      <w:proofErr w:type="spellStart"/>
      <w:r w:rsidRPr="00C43AC0">
        <w:rPr>
          <w:rFonts w:ascii="Times New Roman" w:eastAsia="+mj-ea" w:hAnsi="Times New Roman" w:cs="Times New Roman"/>
          <w:sz w:val="28"/>
          <w:szCs w:val="28"/>
        </w:rPr>
        <w:t>внеучебного</w:t>
      </w:r>
      <w:proofErr w:type="spellEnd"/>
      <w:r w:rsidRPr="00C43AC0">
        <w:rPr>
          <w:rFonts w:ascii="Times New Roman" w:eastAsia="+mj-ea" w:hAnsi="Times New Roman" w:cs="Times New Roman"/>
          <w:sz w:val="28"/>
          <w:szCs w:val="28"/>
        </w:rPr>
        <w:t xml:space="preserve"> взаимодействия</w:t>
      </w:r>
    </w:p>
    <w:p w:rsidR="00B37DC3" w:rsidRPr="00C43AC0" w:rsidRDefault="00B37DC3" w:rsidP="000772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Задачи:</w:t>
      </w:r>
    </w:p>
    <w:p w:rsidR="00B37DC3" w:rsidRPr="00C43AC0" w:rsidRDefault="00B37DC3" w:rsidP="0007729E">
      <w:pPr>
        <w:pStyle w:val="ab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стабильность показателей качества образования на основе содержания образования  и технологий обучения;</w:t>
      </w:r>
    </w:p>
    <w:p w:rsidR="00B37DC3" w:rsidRPr="00C43AC0" w:rsidRDefault="00B37DC3" w:rsidP="0007729E">
      <w:pPr>
        <w:pStyle w:val="ab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проектирование, моделирование новых педагогических практик;</w:t>
      </w:r>
    </w:p>
    <w:p w:rsidR="00B37DC3" w:rsidRPr="00C43AC0" w:rsidRDefault="00B37DC3" w:rsidP="000772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 мотивированными и одаренными детьми; </w:t>
      </w:r>
    </w:p>
    <w:p w:rsidR="00B37DC3" w:rsidRPr="00C43AC0" w:rsidRDefault="00B37DC3" w:rsidP="000772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раскрытие творческого потенциала учителя, включённого в инновационную деятельность;</w:t>
      </w:r>
    </w:p>
    <w:p w:rsidR="00B37DC3" w:rsidRPr="00C43AC0" w:rsidRDefault="00B37DC3" w:rsidP="000772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создание условий, активизирующих профессионально-познавательный поиск педагога, способствующий развитию их творческих сил, самостоятельности;</w:t>
      </w:r>
    </w:p>
    <w:p w:rsidR="00B37DC3" w:rsidRPr="00C43AC0" w:rsidRDefault="00B37DC3" w:rsidP="000772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создание мотивации и условий для проведения инновационной деятельности, формирования методической компетенции педагога; </w:t>
      </w:r>
    </w:p>
    <w:p w:rsidR="00B37DC3" w:rsidRPr="00C43AC0" w:rsidRDefault="00B37DC3" w:rsidP="000772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осуществление информационно-консультативной работы, методического руководства, изучение, обобщение и трансляция инновационного педагогического опыта.</w:t>
      </w:r>
    </w:p>
    <w:p w:rsidR="00B37DC3" w:rsidRPr="00C43AC0" w:rsidRDefault="00B37DC3" w:rsidP="0007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Инновация проводилась по следующему направлению:</w:t>
      </w:r>
    </w:p>
    <w:p w:rsidR="00B37DC3" w:rsidRPr="00C43AC0" w:rsidRDefault="00B37DC3" w:rsidP="0007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- организация внеурочной деятельности в начальной школе.</w:t>
      </w:r>
    </w:p>
    <w:p w:rsidR="00B37DC3" w:rsidRPr="00C43AC0" w:rsidRDefault="00B37DC3" w:rsidP="0007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В инновационную деятельность </w:t>
      </w:r>
      <w:proofErr w:type="gramStart"/>
      <w:r w:rsidRPr="00C43AC0"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 w:rsidRPr="00C43AC0">
        <w:rPr>
          <w:rFonts w:ascii="Times New Roman" w:hAnsi="Times New Roman" w:cs="Times New Roman"/>
          <w:sz w:val="28"/>
          <w:szCs w:val="28"/>
        </w:rPr>
        <w:t xml:space="preserve"> 2 педагога.</w:t>
      </w:r>
    </w:p>
    <w:p w:rsidR="00B37DC3" w:rsidRPr="00C43AC0" w:rsidRDefault="00B37DC3" w:rsidP="0007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В течение года администрацией проводилось отслеживание ведения инновационной работы. </w:t>
      </w:r>
    </w:p>
    <w:p w:rsidR="00B37DC3" w:rsidRPr="00C43AC0" w:rsidRDefault="00B37DC3" w:rsidP="0007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7DC3" w:rsidRPr="00C43AC0" w:rsidRDefault="00B37DC3" w:rsidP="0007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7DC3" w:rsidRPr="00C43AC0" w:rsidRDefault="00B37DC3" w:rsidP="0007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Хорошо продуманные занятия позволяют решить следующие задачи:</w:t>
      </w:r>
    </w:p>
    <w:p w:rsidR="00B37DC3" w:rsidRPr="00C43AC0" w:rsidRDefault="00B37DC3" w:rsidP="000772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способствовать благоприятной адаптации ребенка в школе;</w:t>
      </w:r>
    </w:p>
    <w:p w:rsidR="00B37DC3" w:rsidRPr="00C43AC0" w:rsidRDefault="00B37DC3" w:rsidP="000772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C43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AC0">
        <w:rPr>
          <w:rFonts w:ascii="Times New Roman" w:hAnsi="Times New Roman" w:cs="Times New Roman"/>
          <w:sz w:val="28"/>
          <w:szCs w:val="28"/>
        </w:rPr>
        <w:t>;</w:t>
      </w:r>
    </w:p>
    <w:p w:rsidR="00B37DC3" w:rsidRPr="00C43AC0" w:rsidRDefault="00B37DC3" w:rsidP="000772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AC0">
        <w:rPr>
          <w:rFonts w:ascii="Times New Roman" w:hAnsi="Times New Roman" w:cs="Times New Roman"/>
          <w:sz w:val="28"/>
          <w:szCs w:val="28"/>
        </w:rPr>
        <w:t>улучшить условия для развития ребенка.</w:t>
      </w:r>
    </w:p>
    <w:p w:rsidR="00B37DC3" w:rsidRPr="00C43AC0" w:rsidRDefault="00B37DC3" w:rsidP="0007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59" w:rsidRPr="00C43AC0" w:rsidRDefault="00B37DC3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В 4 классе </w:t>
      </w:r>
      <w:r w:rsidR="002B2F59" w:rsidRPr="00C43A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42DF">
        <w:rPr>
          <w:rFonts w:ascii="Times New Roman" w:eastAsia="Times New Roman" w:hAnsi="Times New Roman" w:cs="Times New Roman"/>
          <w:sz w:val="28"/>
          <w:szCs w:val="28"/>
        </w:rPr>
        <w:t>учителем Виноградовой Э.Ю</w:t>
      </w:r>
      <w:bookmarkEnd w:id="0"/>
      <w:r w:rsidR="00EB42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F59" w:rsidRPr="00C43A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B2F59" w:rsidRPr="00C43AC0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кружка </w:t>
      </w:r>
      <w:r w:rsidR="002B2F59" w:rsidRPr="00C43AC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="002B2F59" w:rsidRPr="00C43AC0">
        <w:rPr>
          <w:rFonts w:ascii="Times New Roman" w:eastAsia="Times New Roman" w:hAnsi="Times New Roman" w:cs="Times New Roman"/>
          <w:sz w:val="28"/>
          <w:szCs w:val="28"/>
        </w:rPr>
        <w:t>Просняковой</w:t>
      </w:r>
      <w:proofErr w:type="spellEnd"/>
      <w:r w:rsidR="002B2F59" w:rsidRPr="00C43AC0">
        <w:rPr>
          <w:rFonts w:ascii="Times New Roman" w:eastAsia="Times New Roman" w:hAnsi="Times New Roman" w:cs="Times New Roman"/>
          <w:sz w:val="28"/>
          <w:szCs w:val="28"/>
        </w:rPr>
        <w:t xml:space="preserve"> Т.Н.  </w:t>
      </w:r>
    </w:p>
    <w:p w:rsidR="002B2F59" w:rsidRPr="00C43AC0" w:rsidRDefault="002B2F59" w:rsidP="00077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 ориентиром инновационной работы является 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 • 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 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 • приобретение начальных </w:t>
      </w:r>
      <w:proofErr w:type="spellStart"/>
      <w:r w:rsidRPr="00C43AC0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технологических знаний о продуктах, средствах и предметах труда, </w:t>
      </w:r>
      <w:proofErr w:type="spellStart"/>
      <w:r w:rsidRPr="00C43AC0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• овладение основными этапами и способами преобразовательной деятельности: определение целей и задач деятельности; планирование, и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 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• 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C43AC0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и причастности к коллективной трудовой деятельности; 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 • развитие творческих способностей, логического и технологического мышления, глазомера и мелкой моторики рук.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 • помочь детям почувствовать и осознать себя умелыми, способными, значимыми, активными созидателями «семейной жизни».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 • формирование потребности в приобретении навыков самообслуживания и взаимопомощи.</w:t>
      </w:r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AC0">
        <w:rPr>
          <w:rFonts w:ascii="Times New Roman" w:eastAsia="Times New Roman" w:hAnsi="Times New Roman" w:cs="Times New Roman"/>
          <w:sz w:val="28"/>
          <w:szCs w:val="28"/>
        </w:rPr>
        <w:t>• формирование гуманных начал жизни в социуме через совместное целенаправленное коллективно - распределенную деятельность.</w:t>
      </w:r>
      <w:proofErr w:type="gramEnd"/>
    </w:p>
    <w:p w:rsidR="002B2F59" w:rsidRPr="00C43AC0" w:rsidRDefault="002B2F5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 • формирование навыков адаптивности, через систему педагогического воздействия, выстраиваемую на основе проблем и противоречий.</w:t>
      </w:r>
    </w:p>
    <w:p w:rsidR="00A879F9" w:rsidRPr="00C43AC0" w:rsidRDefault="00B37DC3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В течение года обучающиеся подготовили два проекта «Встречаем новый год» и «Праздник Победы».</w:t>
      </w:r>
    </w:p>
    <w:p w:rsidR="00A879F9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По итогам работы можно сделать следующие выводы: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1.Обучающиеся научились: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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C43A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43AC0">
        <w:rPr>
          <w:rFonts w:ascii="Times New Roman" w:eastAsia="Times New Roman" w:hAnsi="Times New Roman" w:cs="Times New Roman"/>
          <w:sz w:val="28"/>
          <w:szCs w:val="28"/>
        </w:rPr>
        <w:t>. контролируемом пространстве Интернет;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 высказываться в устной и письменной форме;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 анализировать объекты, выделять главное;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 осуществлять синтез (целое из частей);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 проводить сравнение, классификацию по разным критериям;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 устанавливать причинно-следственные связи;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 строить рассуждения об объекте.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lastRenderedPageBreak/>
        <w:t> осознанно и произвольно строить сообщения в устной и письменной форме;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 использованию методов и </w:t>
      </w:r>
      <w:proofErr w:type="spellStart"/>
      <w:r w:rsidRPr="00C43AC0">
        <w:rPr>
          <w:rFonts w:ascii="Times New Roman" w:eastAsia="Times New Roman" w:hAnsi="Times New Roman" w:cs="Times New Roman"/>
          <w:sz w:val="28"/>
          <w:szCs w:val="28"/>
        </w:rPr>
        <w:t>приѐмов</w:t>
      </w:r>
      <w:proofErr w:type="spellEnd"/>
      <w:r w:rsidRPr="00C43AC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художественно-творческой деятельности в учебном процессе и повседневной жизни.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Отслеживались результаты освоения курса по следующим критериям:</w:t>
      </w: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0"/>
        <w:tblOverlap w:val="never"/>
        <w:tblW w:w="1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456"/>
        <w:gridCol w:w="3024"/>
        <w:gridCol w:w="2340"/>
      </w:tblGrid>
      <w:tr w:rsidR="00E43FC1" w:rsidRPr="00C43AC0" w:rsidTr="00137DBF">
        <w:trPr>
          <w:trHeight w:val="764"/>
        </w:trPr>
        <w:tc>
          <w:tcPr>
            <w:tcW w:w="3535" w:type="dxa"/>
          </w:tcPr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работы</w:t>
            </w:r>
          </w:p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3456" w:type="dxa"/>
          </w:tcPr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Осмысленность действий</w:t>
            </w:r>
          </w:p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 1до 5</w:t>
            </w:r>
          </w:p>
        </w:tc>
        <w:tc>
          <w:tcPr>
            <w:tcW w:w="3024" w:type="dxa"/>
          </w:tcPr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освоенных задач</w:t>
            </w:r>
          </w:p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От 1до 5</w:t>
            </w:r>
          </w:p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3FC1" w:rsidRPr="00C43AC0" w:rsidRDefault="00E43FC1" w:rsidP="0007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</w:tr>
    </w:tbl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По результатам были сделаны следующие выводы:</w:t>
      </w:r>
    </w:p>
    <w:tbl>
      <w:tblPr>
        <w:tblStyle w:val="a3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705"/>
        <w:gridCol w:w="1815"/>
        <w:gridCol w:w="1731"/>
        <w:gridCol w:w="1790"/>
        <w:gridCol w:w="1766"/>
        <w:gridCol w:w="1756"/>
      </w:tblGrid>
      <w:tr w:rsidR="00E43FC1" w:rsidRPr="00C43AC0" w:rsidTr="00702FE0">
        <w:trPr>
          <w:trHeight w:val="2208"/>
        </w:trPr>
        <w:tc>
          <w:tcPr>
            <w:tcW w:w="4928" w:type="dxa"/>
            <w:gridSpan w:val="2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hAnsi="Times New Roman" w:cs="Times New Roman"/>
                <w:sz w:val="28"/>
                <w:szCs w:val="28"/>
              </w:rPr>
              <w:t>получение  опыта самостоятельного общественного осмысленного  действия.</w:t>
            </w:r>
          </w:p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опыта переживания и позитивного отношения к базовым ценностям общества. Умение взаимодействовать  между собой на уровне класса, школы, то есть   в защищенной, дружественной </w:t>
            </w:r>
            <w:proofErr w:type="spellStart"/>
            <w:r w:rsidRPr="00C43AC0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C43AC0">
              <w:rPr>
                <w:rFonts w:ascii="Times New Roman" w:hAnsi="Times New Roman" w:cs="Times New Roman"/>
                <w:sz w:val="28"/>
                <w:szCs w:val="28"/>
              </w:rPr>
              <w:t xml:space="preserve"> среде.</w:t>
            </w:r>
          </w:p>
        </w:tc>
        <w:tc>
          <w:tcPr>
            <w:tcW w:w="4929" w:type="dxa"/>
            <w:gridSpan w:val="2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социальных знаний первичного понимания социальной реальности и повседневной жизни. Умение  </w:t>
            </w:r>
            <w:proofErr w:type="spellStart"/>
            <w:r w:rsidRPr="00C43AC0">
              <w:rPr>
                <w:rFonts w:ascii="Times New Roman" w:hAnsi="Times New Roman" w:cs="Times New Roman"/>
                <w:sz w:val="28"/>
                <w:szCs w:val="28"/>
              </w:rPr>
              <w:t>взаимодейстовать</w:t>
            </w:r>
            <w:proofErr w:type="spellEnd"/>
            <w:r w:rsidRPr="00C43AC0">
              <w:rPr>
                <w:rFonts w:ascii="Times New Roman" w:hAnsi="Times New Roman" w:cs="Times New Roman"/>
                <w:sz w:val="28"/>
                <w:szCs w:val="28"/>
              </w:rPr>
              <w:t xml:space="preserve">  со своими учителем  как значимыми для него носителями положительного социального знания и повседневного опыта.</w:t>
            </w:r>
          </w:p>
        </w:tc>
      </w:tr>
      <w:tr w:rsidR="00E43FC1" w:rsidRPr="00C43AC0" w:rsidTr="00702FE0">
        <w:trPr>
          <w:trHeight w:val="372"/>
        </w:trPr>
        <w:tc>
          <w:tcPr>
            <w:tcW w:w="2282" w:type="dxa"/>
          </w:tcPr>
          <w:p w:rsidR="00E43FC1" w:rsidRPr="00C43AC0" w:rsidRDefault="00E43FC1" w:rsidP="0007729E">
            <w:pPr>
              <w:tabs>
                <w:tab w:val="right" w:pos="21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6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67" w:type="dxa"/>
          </w:tcPr>
          <w:p w:rsidR="00E43FC1" w:rsidRPr="00C43AC0" w:rsidRDefault="00E43FC1" w:rsidP="0007729E">
            <w:pPr>
              <w:tabs>
                <w:tab w:val="right" w:pos="21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2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481" w:type="dxa"/>
          </w:tcPr>
          <w:p w:rsidR="00E43FC1" w:rsidRPr="00C43AC0" w:rsidRDefault="00E43FC1" w:rsidP="0007729E">
            <w:pPr>
              <w:tabs>
                <w:tab w:val="right" w:pos="21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8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E43FC1" w:rsidRPr="00C43AC0" w:rsidTr="00702FE0">
        <w:tc>
          <w:tcPr>
            <w:tcW w:w="2282" w:type="dxa"/>
            <w:tcBorders>
              <w:bottom w:val="single" w:sz="4" w:space="0" w:color="auto"/>
            </w:tcBorders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19-68%</w:t>
            </w:r>
          </w:p>
        </w:tc>
        <w:tc>
          <w:tcPr>
            <w:tcW w:w="2646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26- 93%</w:t>
            </w:r>
          </w:p>
        </w:tc>
        <w:tc>
          <w:tcPr>
            <w:tcW w:w="2367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6-21%</w:t>
            </w:r>
          </w:p>
        </w:tc>
        <w:tc>
          <w:tcPr>
            <w:tcW w:w="2562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2- 7%</w:t>
            </w:r>
          </w:p>
        </w:tc>
        <w:tc>
          <w:tcPr>
            <w:tcW w:w="2481" w:type="dxa"/>
          </w:tcPr>
          <w:p w:rsidR="00E43FC1" w:rsidRPr="00C43AC0" w:rsidRDefault="00E43FC1" w:rsidP="00077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137DBF"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8" w:type="dxa"/>
          </w:tcPr>
          <w:p w:rsidR="00E43FC1" w:rsidRPr="00C43AC0" w:rsidRDefault="00E43FC1" w:rsidP="0007729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A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FC1" w:rsidRPr="00C43AC0" w:rsidRDefault="00E43FC1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DBF" w:rsidRPr="00C43AC0" w:rsidRDefault="00137DBF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sz w:val="28"/>
          <w:szCs w:val="28"/>
        </w:rPr>
        <w:t>Считаем апробацию данного курса успешным.</w:t>
      </w:r>
    </w:p>
    <w:p w:rsidR="00A879F9" w:rsidRPr="00C43AC0" w:rsidRDefault="009B5E8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b/>
          <w:sz w:val="28"/>
          <w:szCs w:val="28"/>
        </w:rPr>
        <w:t xml:space="preserve">В 3 классе продолжалась апробация курса </w:t>
      </w:r>
      <w:r w:rsidRPr="00C43A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«Уроки нравственности», руководитель </w:t>
      </w:r>
      <w:proofErr w:type="spellStart"/>
      <w:r w:rsidRPr="00C43A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Бурзайкина</w:t>
      </w:r>
      <w:proofErr w:type="spellEnd"/>
      <w:r w:rsidRPr="00C43A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Л.Н.  </w:t>
      </w:r>
    </w:p>
    <w:p w:rsidR="00A879F9" w:rsidRPr="00C43AC0" w:rsidRDefault="00A879F9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</w:t>
      </w: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43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курса: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сформировать систему нравственных ценностей;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способствовать формированию основ культуры общения и построения межличностных отношений на основе толерантности;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формировать экологически воспитанную личность;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воспитывать ответственное отношение к своему здоровью, стремление к здоровому образу жизни;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формировать интерес к чтению художественной литературы;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развивать познавательную активность;</w:t>
      </w:r>
    </w:p>
    <w:p w:rsidR="00CB5E6A" w:rsidRPr="00C43AC0" w:rsidRDefault="00CB5E6A" w:rsidP="0007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развивать творческие способности.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 конце года была проведена </w:t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диагностика нравственной воспитанности: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Диагностика нравственной самооценки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(принимали участие 17уч.)</w:t>
      </w:r>
      <w:r w:rsidR="00C43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Тест  состоял из 10 вопросов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Результаты: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течение года у учащихся формировалось позитивное отношение к общечеловеческим ценностям. </w:t>
      </w:r>
      <w:r w:rsidRPr="008D59A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8D59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Проведенная  </w:t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диагностика  нравственной воспитанности 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показала: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Высокий уровень нравственной самооценки (у 5уч. – 29%) Эти учащиеся  допускают  возможность существования у людей различных точек зрения, в том </w:t>
      </w:r>
      <w:proofErr w:type="gramStart"/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proofErr w:type="gramEnd"/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совпадающих с его собственной, и умеют ориентироваться на позицию партнёра в общении и взаимодействии.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учитывают и принимают разные точки зрения и стремятся к сотрудничеству,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умеют формулировать собственное мнение и позицию,  адекватно воспринимают  предложения и оценку учителей, товарищей, родителей и других людей.  Учащиеся усвоили знание основных моральных норм и ориентацию на их выполнение. У них развито чувство трудолюбия, уважения к людям труда  осуществляют поиск необходимой информации.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Средний уровень нравственной самооценки (у 7уч.- 41%) Не достаточно сформированы качества нравственной самооценки.  Это проявляется в том, что они не умеют договариваться и приходить к общему решению в совместной деятельности, в том числе в ситуации столкновения интересов, не могут планировать свои действия в соответствии с поставленной задачей.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Ниже среднего уровня находится нравственная самооценка (у 2уч.-12%) Плохо ориентируются в нравственном содержании и </w:t>
      </w:r>
      <w:proofErr w:type="gramStart"/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смысле</w:t>
      </w:r>
      <w:proofErr w:type="gramEnd"/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собственных поступков, так и поступков окружающих людей. Не удаётся планировать свои действия в соответствии с поставленной задачей    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Низкий уровень нравственной самооценки  (3уч.- 18%). Эти ребята не усвоили знание основных моральных норм и  не ориентируются на их выполнение. Они не считаются с мнением одноклассников, не прислушиваются к старшим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t>. Своё Я у них на первом месте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Диагностика этики поведения</w:t>
      </w:r>
      <w:r w:rsidR="00C43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проводилась по методике неоконченного предложения. Детям надо было  закончить 5 высказываний.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Результаты: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Первый вопрос: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отрицательный результат проявляется у 5уч.- 29%, в ответах у них присутствуют:  равнодушие, агрессия, легкомысленное отношение.  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результат: помощь, сочувствие, уважение к одноклассникам, старшим, к животным.  (12 уч.-71%)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Второй вопрос: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Отрицательный результат: агрессия, разные способы психологического подавления.  (4уч. – 24%)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Положительный результат: отсутствие реакции, уход от ситуации; высказывание своих чувств, мнения без грубости и агрессии.  (13уч. – 76%)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Третий вопрос: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Отрицательный результат: Эти ребята конфликтуют в игре, проявляют давление, агрессия, хитрость к своим сверстникам (3уч.-17%)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результат:  Само утверждающее поведение, построенное на равноправных отношениях, открытая позиция (14уч. -83%)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Четвертый вопрос: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Отрицательный результат: Отсутствие всякой реакции, агрессия, раздражение, угроза, давление.  (3уч. – 17%)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результат: Умеют высказывать свои пожелания, имеют свое мнение, чувство, отношения без агрессии и грубости.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t>(14уч.-83%)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Пятый вопрос: Отрицательный результат:  Проявляется грубость, агрессия, нетактичность (4уч. - 24%)</w:t>
      </w:r>
    </w:p>
    <w:p w:rsidR="008D59A0" w:rsidRP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результат: Тактичное, мягкое, понятное высказывание своего пожелания (13уч.- 76%)</w:t>
      </w:r>
    </w:p>
    <w:p w:rsidR="00C43AC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Диагностика отношения к жизненным ценностям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желаний: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«Представьте, что у вас есть волшебная палочка и список 10 желаний, выбрать из которых можно только 5». </w:t>
      </w:r>
    </w:p>
    <w:p w:rsidR="008D59A0" w:rsidRDefault="008D59A0" w:rsidP="0007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9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Результаты: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Высокий уровень: - 36%.  Умеют сочувствовать и помогать другим людям,  хочется иметь верного друга, быть нужным и человеком, которого любят. Им важно здоровье родителей и младших.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Средний уровень:   - 30%.  Быть человеком, которого любят.  Иметь много денег.  Иметь самый современный компьютер. Иметь возможность многими командовать.  Мне важно здоровье родителей. Частично прослеживается доброта к окружающим.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Ниже среднего уровня: -18%. Быть человеком, которого любят, но сам не стремится проявить доброту и сочувствие к окружающим.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Низкий уровень: -16%.  Хотят иметь то, чего у других никогда не будет. Иметь много слуг и ими распоряжаться. 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C43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вывод, что у большей части ребят формируются </w:t>
      </w:r>
      <w:r w:rsidR="00077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положительные нравственные ориентиры. Озабоченность вызывают 4 </w:t>
      </w:r>
      <w:proofErr w:type="gramStart"/>
      <w:r w:rsidR="000772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77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которых еще не сформированы навыки нравственного поведения.          На следующий год необходимо п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родолжить работу  над формированием нравственных ценностей, над потребностью в самовоспитании и саморазвитии. Воспитывать любовь к труду,  уважение к людям труда, </w:t>
      </w:r>
      <w:r w:rsidRPr="008D59A0">
        <w:rPr>
          <w:rFonts w:ascii="Times New Roman" w:eastAsia="Calibri" w:hAnsi="Times New Roman" w:cs="Times New Roman"/>
          <w:sz w:val="28"/>
          <w:szCs w:val="28"/>
          <w:lang w:eastAsia="en-US"/>
        </w:rPr>
        <w:t>уважение к старшим, ценностное отношение к здоровью и здоровому  образу жизни, к природе  и окружающей среде.</w:t>
      </w:r>
      <w:r w:rsidRPr="008D5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729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</w:t>
      </w:r>
    </w:p>
    <w:p w:rsidR="0007729E" w:rsidRDefault="0007729E" w:rsidP="0007729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деятельность осуществляется по плану.</w:t>
      </w:r>
    </w:p>
    <w:p w:rsidR="0007729E" w:rsidRDefault="0007729E" w:rsidP="0007729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отслеживание результатов.</w:t>
      </w:r>
    </w:p>
    <w:p w:rsidR="0007729E" w:rsidRPr="0007729E" w:rsidRDefault="0007729E" w:rsidP="0007729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активность педагогов.</w:t>
      </w:r>
    </w:p>
    <w:sectPr w:rsidR="0007729E" w:rsidRPr="0007729E" w:rsidSect="0007729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21" w:rsidRDefault="006E7421" w:rsidP="00B37DC3">
      <w:pPr>
        <w:spacing w:after="0" w:line="240" w:lineRule="auto"/>
      </w:pPr>
      <w:r>
        <w:separator/>
      </w:r>
    </w:p>
  </w:endnote>
  <w:endnote w:type="continuationSeparator" w:id="0">
    <w:p w:rsidR="006E7421" w:rsidRDefault="006E7421" w:rsidP="00B3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21" w:rsidRDefault="006E7421" w:rsidP="00B37DC3">
      <w:pPr>
        <w:spacing w:after="0" w:line="240" w:lineRule="auto"/>
      </w:pPr>
      <w:r>
        <w:separator/>
      </w:r>
    </w:p>
  </w:footnote>
  <w:footnote w:type="continuationSeparator" w:id="0">
    <w:p w:rsidR="006E7421" w:rsidRDefault="006E7421" w:rsidP="00B3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8462701"/>
    <w:multiLevelType w:val="hybridMultilevel"/>
    <w:tmpl w:val="4C06F3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31B2"/>
    <w:multiLevelType w:val="hybridMultilevel"/>
    <w:tmpl w:val="8FCAC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A4823"/>
    <w:multiLevelType w:val="hybridMultilevel"/>
    <w:tmpl w:val="35C6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663C5"/>
    <w:multiLevelType w:val="hybridMultilevel"/>
    <w:tmpl w:val="7F68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67"/>
    <w:rsid w:val="0007729E"/>
    <w:rsid w:val="00137DBF"/>
    <w:rsid w:val="00244927"/>
    <w:rsid w:val="002B2F59"/>
    <w:rsid w:val="003A5D67"/>
    <w:rsid w:val="003F3A73"/>
    <w:rsid w:val="004A7452"/>
    <w:rsid w:val="00514519"/>
    <w:rsid w:val="005C45C7"/>
    <w:rsid w:val="006B12E3"/>
    <w:rsid w:val="006E7421"/>
    <w:rsid w:val="00822B64"/>
    <w:rsid w:val="00832659"/>
    <w:rsid w:val="00855B7E"/>
    <w:rsid w:val="008D59A0"/>
    <w:rsid w:val="00944324"/>
    <w:rsid w:val="00957F7D"/>
    <w:rsid w:val="009B5E80"/>
    <w:rsid w:val="00A674D2"/>
    <w:rsid w:val="00A726B4"/>
    <w:rsid w:val="00A84DF2"/>
    <w:rsid w:val="00A879F9"/>
    <w:rsid w:val="00AA55CA"/>
    <w:rsid w:val="00B37DC3"/>
    <w:rsid w:val="00B83E71"/>
    <w:rsid w:val="00B948CB"/>
    <w:rsid w:val="00BC64E9"/>
    <w:rsid w:val="00C43AC0"/>
    <w:rsid w:val="00C76716"/>
    <w:rsid w:val="00CB5E6A"/>
    <w:rsid w:val="00CD52B3"/>
    <w:rsid w:val="00CF5B10"/>
    <w:rsid w:val="00DC2FED"/>
    <w:rsid w:val="00E43FC1"/>
    <w:rsid w:val="00E4697E"/>
    <w:rsid w:val="00E67980"/>
    <w:rsid w:val="00EB42DF"/>
    <w:rsid w:val="00EB683A"/>
    <w:rsid w:val="00ED4CA3"/>
    <w:rsid w:val="00FA1DB5"/>
    <w:rsid w:val="00FA7FA2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A5D67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rsid w:val="003A5D6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2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DC3"/>
  </w:style>
  <w:style w:type="paragraph" w:styleId="a9">
    <w:name w:val="footer"/>
    <w:basedOn w:val="a"/>
    <w:link w:val="aa"/>
    <w:uiPriority w:val="99"/>
    <w:unhideWhenUsed/>
    <w:rsid w:val="00B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DC3"/>
  </w:style>
  <w:style w:type="paragraph" w:styleId="ab">
    <w:name w:val="Normal (Web)"/>
    <w:basedOn w:val="a"/>
    <w:uiPriority w:val="99"/>
    <w:unhideWhenUsed/>
    <w:rsid w:val="00B3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CB5E6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c">
    <w:name w:val="No Spacing"/>
    <w:uiPriority w:val="1"/>
    <w:qFormat/>
    <w:rsid w:val="00BC64E9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C4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3AC0"/>
  </w:style>
  <w:style w:type="character" w:customStyle="1" w:styleId="c17">
    <w:name w:val="c17"/>
    <w:basedOn w:val="a0"/>
    <w:rsid w:val="00C43AC0"/>
  </w:style>
  <w:style w:type="paragraph" w:customStyle="1" w:styleId="c31">
    <w:name w:val="c31"/>
    <w:basedOn w:val="a"/>
    <w:rsid w:val="00C4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4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3AC0"/>
  </w:style>
  <w:style w:type="character" w:customStyle="1" w:styleId="c7">
    <w:name w:val="c7"/>
    <w:basedOn w:val="a0"/>
    <w:rsid w:val="00C4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A5D67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rsid w:val="003A5D6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2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DC3"/>
  </w:style>
  <w:style w:type="paragraph" w:styleId="a9">
    <w:name w:val="footer"/>
    <w:basedOn w:val="a"/>
    <w:link w:val="aa"/>
    <w:uiPriority w:val="99"/>
    <w:unhideWhenUsed/>
    <w:rsid w:val="00B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DC3"/>
  </w:style>
  <w:style w:type="paragraph" w:styleId="ab">
    <w:name w:val="Normal (Web)"/>
    <w:basedOn w:val="a"/>
    <w:uiPriority w:val="99"/>
    <w:unhideWhenUsed/>
    <w:rsid w:val="00B3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CB5E6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c">
    <w:name w:val="No Spacing"/>
    <w:uiPriority w:val="1"/>
    <w:qFormat/>
    <w:rsid w:val="00BC64E9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C4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3AC0"/>
  </w:style>
  <w:style w:type="character" w:customStyle="1" w:styleId="c17">
    <w:name w:val="c17"/>
    <w:basedOn w:val="a0"/>
    <w:rsid w:val="00C43AC0"/>
  </w:style>
  <w:style w:type="paragraph" w:customStyle="1" w:styleId="c31">
    <w:name w:val="c31"/>
    <w:basedOn w:val="a"/>
    <w:rsid w:val="00C4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4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3AC0"/>
  </w:style>
  <w:style w:type="character" w:customStyle="1" w:styleId="c7">
    <w:name w:val="c7"/>
    <w:basedOn w:val="a0"/>
    <w:rsid w:val="00C4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2</cp:revision>
  <cp:lastPrinted>2020-06-23T04:01:00Z</cp:lastPrinted>
  <dcterms:created xsi:type="dcterms:W3CDTF">2021-03-11T06:23:00Z</dcterms:created>
  <dcterms:modified xsi:type="dcterms:W3CDTF">2021-03-11T06:23:00Z</dcterms:modified>
</cp:coreProperties>
</file>