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F25" w:rsidRPr="0099729A" w:rsidRDefault="00140F25" w:rsidP="00BE636C">
      <w:pPr>
        <w:pStyle w:val="c3"/>
        <w:spacing w:before="0" w:beforeAutospacing="0" w:after="0" w:afterAutospacing="0"/>
        <w:ind w:firstLine="709"/>
        <w:jc w:val="center"/>
        <w:rPr>
          <w:rStyle w:val="c8"/>
          <w:b/>
          <w:sz w:val="28"/>
          <w:szCs w:val="28"/>
        </w:rPr>
      </w:pPr>
      <w:r w:rsidRPr="0099729A">
        <w:rPr>
          <w:rStyle w:val="c8"/>
          <w:b/>
          <w:sz w:val="28"/>
          <w:szCs w:val="28"/>
        </w:rPr>
        <w:t xml:space="preserve">Отчет по </w:t>
      </w:r>
      <w:r w:rsidR="000C32A2" w:rsidRPr="0099729A">
        <w:rPr>
          <w:rStyle w:val="c8"/>
          <w:b/>
          <w:sz w:val="28"/>
          <w:szCs w:val="28"/>
        </w:rPr>
        <w:t>инновации</w:t>
      </w:r>
    </w:p>
    <w:p w:rsidR="00140F25" w:rsidRPr="0099729A" w:rsidRDefault="00A453EB" w:rsidP="00BE636C">
      <w:pPr>
        <w:pStyle w:val="c3"/>
        <w:spacing w:before="0" w:beforeAutospacing="0" w:after="0" w:afterAutospacing="0"/>
        <w:ind w:firstLine="709"/>
        <w:jc w:val="center"/>
        <w:rPr>
          <w:rStyle w:val="c8"/>
          <w:b/>
          <w:sz w:val="28"/>
          <w:szCs w:val="28"/>
        </w:rPr>
      </w:pPr>
      <w:r w:rsidRPr="0099729A">
        <w:rPr>
          <w:rStyle w:val="c8"/>
          <w:b/>
          <w:sz w:val="28"/>
          <w:szCs w:val="28"/>
        </w:rPr>
        <w:t>2020-2021 учебный год</w:t>
      </w:r>
    </w:p>
    <w:p w:rsidR="00BE636C" w:rsidRPr="0099729A" w:rsidRDefault="00BE636C" w:rsidP="00BE636C">
      <w:pPr>
        <w:pStyle w:val="c3"/>
        <w:spacing w:before="0" w:beforeAutospacing="0" w:after="0" w:afterAutospacing="0"/>
        <w:ind w:firstLine="709"/>
        <w:jc w:val="center"/>
        <w:rPr>
          <w:b/>
          <w:sz w:val="28"/>
          <w:szCs w:val="28"/>
        </w:rPr>
      </w:pPr>
      <w:r w:rsidRPr="0099729A">
        <w:rPr>
          <w:rStyle w:val="c8"/>
          <w:b/>
          <w:sz w:val="28"/>
          <w:szCs w:val="28"/>
        </w:rPr>
        <w:t xml:space="preserve">учителя </w:t>
      </w:r>
      <w:r w:rsidR="00D85834" w:rsidRPr="0099729A">
        <w:rPr>
          <w:rStyle w:val="c8"/>
          <w:b/>
          <w:sz w:val="28"/>
          <w:szCs w:val="28"/>
        </w:rPr>
        <w:t>коррекционного малокомплектного класса</w:t>
      </w:r>
    </w:p>
    <w:p w:rsidR="00BE636C" w:rsidRPr="0099729A" w:rsidRDefault="00BE636C" w:rsidP="00BE636C">
      <w:pPr>
        <w:pStyle w:val="c3"/>
        <w:spacing w:before="0" w:beforeAutospacing="0" w:after="0" w:afterAutospacing="0"/>
        <w:ind w:firstLine="709"/>
        <w:jc w:val="center"/>
        <w:rPr>
          <w:rStyle w:val="c8"/>
          <w:b/>
          <w:sz w:val="28"/>
          <w:szCs w:val="28"/>
        </w:rPr>
      </w:pPr>
      <w:r w:rsidRPr="0099729A">
        <w:rPr>
          <w:rStyle w:val="c8"/>
          <w:b/>
          <w:sz w:val="28"/>
          <w:szCs w:val="28"/>
        </w:rPr>
        <w:t>Чебыкиной Галины Ивановны</w:t>
      </w:r>
    </w:p>
    <w:p w:rsidR="000F116E" w:rsidRDefault="000F116E" w:rsidP="00BE636C">
      <w:pPr>
        <w:pStyle w:val="c3"/>
        <w:spacing w:before="0" w:beforeAutospacing="0" w:after="0" w:afterAutospacing="0"/>
        <w:ind w:firstLine="709"/>
        <w:jc w:val="center"/>
        <w:rPr>
          <w:rStyle w:val="c8"/>
        </w:rPr>
      </w:pPr>
    </w:p>
    <w:p w:rsidR="000C1A1F" w:rsidRPr="00B9383F" w:rsidRDefault="000C1A1F" w:rsidP="00274E23">
      <w:pPr>
        <w:spacing w:after="200" w:line="276" w:lineRule="auto"/>
        <w:ind w:firstLine="708"/>
        <w:jc w:val="both"/>
        <w:rPr>
          <w:rFonts w:ascii="Times New Roman" w:hAnsi="Times New Roman" w:cs="Times New Roman"/>
          <w:b/>
          <w:sz w:val="24"/>
          <w:szCs w:val="24"/>
          <w:u w:val="single"/>
        </w:rPr>
      </w:pPr>
      <w:r w:rsidRPr="00B9383F">
        <w:rPr>
          <w:rFonts w:ascii="Times New Roman" w:hAnsi="Times New Roman" w:cs="Times New Roman"/>
          <w:b/>
          <w:sz w:val="24"/>
          <w:szCs w:val="24"/>
        </w:rPr>
        <w:t xml:space="preserve">Тема </w:t>
      </w:r>
      <w:r w:rsidR="000C32A2">
        <w:rPr>
          <w:rFonts w:ascii="Times New Roman" w:hAnsi="Times New Roman" w:cs="Times New Roman"/>
          <w:b/>
          <w:sz w:val="24"/>
          <w:szCs w:val="24"/>
        </w:rPr>
        <w:t>инновации</w:t>
      </w:r>
      <w:r w:rsidR="00140F25">
        <w:rPr>
          <w:rFonts w:ascii="Times New Roman" w:hAnsi="Times New Roman" w:cs="Times New Roman"/>
          <w:b/>
          <w:sz w:val="24"/>
          <w:szCs w:val="24"/>
        </w:rPr>
        <w:t xml:space="preserve">: </w:t>
      </w:r>
      <w:bookmarkStart w:id="0" w:name="_GoBack"/>
      <w:r w:rsidR="00140F25">
        <w:rPr>
          <w:rFonts w:ascii="Times New Roman" w:eastAsia="Times New Roman" w:hAnsi="Times New Roman" w:cs="Times New Roman"/>
          <w:b/>
          <w:color w:val="333333"/>
          <w:sz w:val="24"/>
          <w:szCs w:val="24"/>
          <w:u w:val="single"/>
          <w:lang w:eastAsia="ru-RU"/>
        </w:rPr>
        <w:t>«</w:t>
      </w:r>
      <w:r>
        <w:rPr>
          <w:rFonts w:ascii="Times New Roman" w:eastAsia="Times New Roman" w:hAnsi="Times New Roman" w:cs="Times New Roman"/>
          <w:b/>
          <w:color w:val="333333"/>
          <w:sz w:val="24"/>
          <w:szCs w:val="24"/>
          <w:u w:val="single"/>
          <w:lang w:eastAsia="ru-RU"/>
        </w:rPr>
        <w:t xml:space="preserve">Применение технологии перспективно-опережающего обучения в </w:t>
      </w:r>
      <w:r w:rsidR="000C32A2">
        <w:rPr>
          <w:rFonts w:ascii="Times New Roman" w:eastAsia="Times New Roman" w:hAnsi="Times New Roman" w:cs="Times New Roman"/>
          <w:b/>
          <w:color w:val="333333"/>
          <w:sz w:val="24"/>
          <w:szCs w:val="24"/>
          <w:u w:val="single"/>
          <w:lang w:eastAsia="ru-RU"/>
        </w:rPr>
        <w:t>обучении детей с интеллектуальными нарушениями</w:t>
      </w:r>
      <w:r w:rsidR="00140F25">
        <w:rPr>
          <w:rFonts w:ascii="Times New Roman" w:eastAsia="Times New Roman" w:hAnsi="Times New Roman" w:cs="Times New Roman"/>
          <w:b/>
          <w:color w:val="333333"/>
          <w:sz w:val="24"/>
          <w:szCs w:val="24"/>
          <w:u w:val="single"/>
          <w:lang w:eastAsia="ru-RU"/>
        </w:rPr>
        <w:t>».</w:t>
      </w:r>
    </w:p>
    <w:p w:rsidR="000C1A1F" w:rsidRDefault="000C1A1F" w:rsidP="00274E23">
      <w:pPr>
        <w:pStyle w:val="a5"/>
        <w:spacing w:before="0" w:beforeAutospacing="0" w:after="150" w:afterAutospacing="0" w:line="276" w:lineRule="auto"/>
        <w:ind w:firstLine="851"/>
        <w:jc w:val="both"/>
      </w:pPr>
    </w:p>
    <w:p w:rsidR="000C1A1F" w:rsidRDefault="000C1A1F" w:rsidP="00274E23">
      <w:pPr>
        <w:pStyle w:val="a5"/>
        <w:spacing w:before="0" w:beforeAutospacing="0" w:after="150" w:afterAutospacing="0" w:line="276" w:lineRule="auto"/>
        <w:ind w:firstLine="851"/>
        <w:jc w:val="both"/>
      </w:pPr>
      <w:r w:rsidRPr="000C1A1F">
        <w:t>Технология опережающего обучения - технология, при которой краткие основы темы даются преподавателем до того, как начнётся изучение её по программе. Во время объяснения нового материала учитель объясняет фрагмент темы, которая будет изучаться значительно позже, но ее содержание приближено к теме сегодняшнего урока. Перспективная тема дается малыми дозами, раскрывается медленно. В обсуждение включаются сначала сильные учащиеся, затем средние, а уж потом и слабые ученики.</w:t>
      </w:r>
    </w:p>
    <w:p w:rsidR="00140F25" w:rsidRPr="002E742F" w:rsidRDefault="00140F25" w:rsidP="00274E23">
      <w:pPr>
        <w:pStyle w:val="a5"/>
        <w:spacing w:before="0" w:beforeAutospacing="0" w:after="150" w:afterAutospacing="0" w:line="276" w:lineRule="auto"/>
        <w:ind w:firstLine="851"/>
        <w:jc w:val="both"/>
      </w:pPr>
      <w:r>
        <w:t>ФГОС</w:t>
      </w:r>
      <w:r w:rsidR="00F8646C">
        <w:t xml:space="preserve"> для учащихся с интеллектуальными нарушениями не предусматривает (и не предусматривал ранее) изучения многих тем и некоторых разделов по ряду предметов. Программные </w:t>
      </w:r>
      <w:r w:rsidR="0082371E">
        <w:t xml:space="preserve">требования для данной категории учащихся </w:t>
      </w:r>
      <w:r w:rsidR="00F8646C">
        <w:t xml:space="preserve">составляются с учетом специфики </w:t>
      </w:r>
      <w:r w:rsidR="00F8646C" w:rsidRPr="002E742F">
        <w:t xml:space="preserve">нарушений. </w:t>
      </w:r>
      <w:r w:rsidR="00FE173A" w:rsidRPr="002E742F">
        <w:t>Однако</w:t>
      </w:r>
      <w:proofErr w:type="gramStart"/>
      <w:r w:rsidR="00FE173A" w:rsidRPr="002E742F">
        <w:t>,</w:t>
      </w:r>
      <w:proofErr w:type="gramEnd"/>
      <w:r w:rsidR="00F8646C" w:rsidRPr="002E742F">
        <w:t xml:space="preserve"> среди учащихся с умственной отсталостью </w:t>
      </w:r>
      <w:r w:rsidR="00FE173A" w:rsidRPr="002E742F">
        <w:t xml:space="preserve">есть небольшой процент ребят, </w:t>
      </w:r>
      <w:r w:rsidR="00F8646C" w:rsidRPr="002E742F">
        <w:t>успешно осваивающи</w:t>
      </w:r>
      <w:r w:rsidR="00FE173A" w:rsidRPr="002E742F">
        <w:t>х</w:t>
      </w:r>
      <w:r w:rsidR="00F8646C" w:rsidRPr="002E742F">
        <w:t xml:space="preserve"> базовые предметы и имеющи</w:t>
      </w:r>
      <w:r w:rsidR="00FE173A" w:rsidRPr="002E742F">
        <w:t xml:space="preserve">х </w:t>
      </w:r>
      <w:r w:rsidR="00F8646C" w:rsidRPr="002E742F">
        <w:t>достаточно интеллектуального запаса (</w:t>
      </w:r>
      <w:r w:rsidR="00E105F9" w:rsidRPr="002E742F">
        <w:t xml:space="preserve">в </w:t>
      </w:r>
      <w:r w:rsidR="00F8646C" w:rsidRPr="002E742F">
        <w:t>зон</w:t>
      </w:r>
      <w:r w:rsidR="00E105F9" w:rsidRPr="002E742F">
        <w:t>е</w:t>
      </w:r>
      <w:r w:rsidR="00F8646C" w:rsidRPr="002E742F">
        <w:t xml:space="preserve"> ближайшего развития) для освоения тем за пределами рекомендованной программы. </w:t>
      </w:r>
    </w:p>
    <w:p w:rsidR="006902F8" w:rsidRPr="002E742F" w:rsidRDefault="00E105F9" w:rsidP="00274E23">
      <w:pPr>
        <w:pStyle w:val="a5"/>
        <w:spacing w:before="0" w:beforeAutospacing="0" w:after="150" w:afterAutospacing="0" w:line="276" w:lineRule="auto"/>
        <w:ind w:firstLine="851"/>
        <w:jc w:val="both"/>
      </w:pPr>
      <w:r w:rsidRPr="002E742F">
        <w:t xml:space="preserve">В </w:t>
      </w:r>
      <w:r w:rsidR="00FE173A" w:rsidRPr="002E742F">
        <w:t>нашей практике</w:t>
      </w:r>
      <w:r w:rsidRPr="002E742F">
        <w:t xml:space="preserve"> наблюдалась попытка учащегося коррекционного класса </w:t>
      </w:r>
      <w:r w:rsidR="00E5196F">
        <w:t xml:space="preserve">преодолеть </w:t>
      </w:r>
      <w:r w:rsidR="00257BB8">
        <w:t xml:space="preserve"> медико-педагогический диагноз </w:t>
      </w:r>
      <w:r w:rsidR="00E5196F">
        <w:t>«</w:t>
      </w:r>
      <w:r w:rsidRPr="002E742F">
        <w:t xml:space="preserve">лёгкая </w:t>
      </w:r>
      <w:r w:rsidR="00E5196F">
        <w:t>умственная отсталость»</w:t>
      </w:r>
      <w:r w:rsidRPr="002E742F">
        <w:t xml:space="preserve"> посредством получения среднего общего образования </w:t>
      </w:r>
      <w:r w:rsidR="00FE173A" w:rsidRPr="002E742F">
        <w:t xml:space="preserve">через обучение в </w:t>
      </w:r>
      <w:r w:rsidRPr="002E742F">
        <w:t>вечерней школ</w:t>
      </w:r>
      <w:r w:rsidR="00FE173A" w:rsidRPr="002E742F">
        <w:t>е</w:t>
      </w:r>
      <w:r w:rsidRPr="002E742F">
        <w:t xml:space="preserve">. </w:t>
      </w:r>
      <w:r w:rsidR="00257BB8">
        <w:t>Программа для учащихся с легкой степенью умственной отсталости дает базовый уровень, приравнива</w:t>
      </w:r>
      <w:r w:rsidR="00534F74">
        <w:t>емый</w:t>
      </w:r>
      <w:r w:rsidR="00257BB8">
        <w:t xml:space="preserve"> к 7 классам общеобразовательной программы. Этот уровень </w:t>
      </w:r>
      <w:r w:rsidR="00534F74">
        <w:t>достаточен, чтобы</w:t>
      </w:r>
      <w:r w:rsidR="00257BB8">
        <w:t xml:space="preserve"> получ</w:t>
      </w:r>
      <w:r w:rsidR="00534F74">
        <w:t>ить</w:t>
      </w:r>
      <w:r w:rsidR="00257BB8">
        <w:t xml:space="preserve"> начальн</w:t>
      </w:r>
      <w:r w:rsidR="00534F74">
        <w:t>ое</w:t>
      </w:r>
      <w:r w:rsidR="00257BB8">
        <w:t xml:space="preserve"> профессионально</w:t>
      </w:r>
      <w:r w:rsidR="00534F74">
        <w:t>е</w:t>
      </w:r>
      <w:r w:rsidR="00257BB8">
        <w:t xml:space="preserve"> образован</w:t>
      </w:r>
      <w:r w:rsidR="00534F74">
        <w:t xml:space="preserve">ие выпускникамкоррекционных школ. </w:t>
      </w:r>
      <w:r w:rsidR="003C2881">
        <w:t xml:space="preserve">Однако для некоторых,особо успешно осваивающих программу учащихся, </w:t>
      </w:r>
      <w:r w:rsidR="008D207B">
        <w:t xml:space="preserve">коррекционной программы </w:t>
      </w:r>
      <w:r w:rsidR="00914A34">
        <w:t xml:space="preserve">бывает </w:t>
      </w:r>
      <w:r w:rsidR="008D207B">
        <w:t xml:space="preserve">недостаточно. </w:t>
      </w:r>
      <w:r w:rsidR="003C2881">
        <w:t xml:space="preserve">В этой связи встает вопрос о целесообразности получения </w:t>
      </w:r>
      <w:r w:rsidR="0041443F">
        <w:t xml:space="preserve">учащимся некоторого количества </w:t>
      </w:r>
      <w:r w:rsidR="003C2881">
        <w:t xml:space="preserve">«дополнительных» знаний. </w:t>
      </w:r>
      <w:r w:rsidR="0090229C">
        <w:t>Исходя их п</w:t>
      </w:r>
      <w:r w:rsidR="0041443F">
        <w:t>ринцип</w:t>
      </w:r>
      <w:r w:rsidR="0090229C">
        <w:t xml:space="preserve">а гуманности, следует  </w:t>
      </w:r>
      <w:r w:rsidR="0041443F">
        <w:t xml:space="preserve">дать учащемуся </w:t>
      </w:r>
      <w:r w:rsidR="0090229C">
        <w:t xml:space="preserve">некоторые </w:t>
      </w:r>
      <w:r w:rsidR="0041443F">
        <w:t>знания, выходящие за рамки коррекционной программы</w:t>
      </w:r>
      <w:r w:rsidR="0090229C">
        <w:t xml:space="preserve">. </w:t>
      </w:r>
      <w:r w:rsidR="00C96465">
        <w:t xml:space="preserve">В данной ситуации </w:t>
      </w:r>
      <w:r w:rsidR="00914A34">
        <w:t>н</w:t>
      </w:r>
      <w:r w:rsidRPr="002E742F">
        <w:t xml:space="preserve">аличие </w:t>
      </w:r>
      <w:r w:rsidR="00A7133B">
        <w:t>в анамнезе той или иной</w:t>
      </w:r>
      <w:r w:rsidRPr="002E742F">
        <w:t xml:space="preserve"> степени </w:t>
      </w:r>
      <w:r w:rsidR="008D207B">
        <w:t xml:space="preserve">интеллектуального дефекта </w:t>
      </w:r>
      <w:r w:rsidR="00FE173A" w:rsidRPr="002E742F">
        <w:t xml:space="preserve">не </w:t>
      </w:r>
      <w:r w:rsidR="00FF38B0">
        <w:t xml:space="preserve">должно </w:t>
      </w:r>
      <w:r w:rsidR="00FE173A" w:rsidRPr="002E742F">
        <w:t>закрыва</w:t>
      </w:r>
      <w:r w:rsidR="00FF38B0">
        <w:t>ть</w:t>
      </w:r>
      <w:r w:rsidRPr="002E742F">
        <w:t>учащ</w:t>
      </w:r>
      <w:r w:rsidR="00C96465">
        <w:t>е</w:t>
      </w:r>
      <w:r w:rsidR="00FE173A" w:rsidRPr="002E742F">
        <w:t>м</w:t>
      </w:r>
      <w:r w:rsidR="00C96465">
        <w:t>у</w:t>
      </w:r>
      <w:r w:rsidRPr="002E742F">
        <w:t xml:space="preserve">ся </w:t>
      </w:r>
      <w:r w:rsidR="00FE173A" w:rsidRPr="002E742F">
        <w:t>возможност</w:t>
      </w:r>
      <w:r w:rsidR="006902F8" w:rsidRPr="002E742F">
        <w:t>ь</w:t>
      </w:r>
      <w:r w:rsidR="00FE173A" w:rsidRPr="002E742F">
        <w:t xml:space="preserve"> получ</w:t>
      </w:r>
      <w:r w:rsidR="00C96465">
        <w:t>а</w:t>
      </w:r>
      <w:r w:rsidR="00FE173A" w:rsidRPr="002E742F">
        <w:t>ть дополнительные ЗУН</w:t>
      </w:r>
      <w:r w:rsidR="00FF38B0">
        <w:t>, развивать интеллект</w:t>
      </w:r>
      <w:r w:rsidR="00E5196F">
        <w:t xml:space="preserve">. </w:t>
      </w:r>
    </w:p>
    <w:p w:rsidR="00D70349" w:rsidRPr="002E742F" w:rsidRDefault="00D70349" w:rsidP="00274E23">
      <w:pPr>
        <w:pStyle w:val="a5"/>
        <w:spacing w:before="0" w:beforeAutospacing="0" w:after="150" w:afterAutospacing="0" w:line="276" w:lineRule="auto"/>
        <w:ind w:firstLine="851"/>
        <w:jc w:val="both"/>
      </w:pPr>
      <w:r w:rsidRPr="002E742F">
        <w:t xml:space="preserve">Для применения инновационной методики был выбран предмет«математика», </w:t>
      </w:r>
      <w:r w:rsidR="00852364" w:rsidRPr="002E742F">
        <w:t>обладающий высокой степенью наглядности и последовательной структурой.</w:t>
      </w:r>
      <w:r w:rsidR="00EB4ADA" w:rsidRPr="002E742F">
        <w:t xml:space="preserve"> Преподавание математики для </w:t>
      </w:r>
      <w:r w:rsidR="0047491E">
        <w:t xml:space="preserve">учащихся с легкой степенью </w:t>
      </w:r>
      <w:r w:rsidR="00E5196F">
        <w:t>умственной отсталост</w:t>
      </w:r>
      <w:r w:rsidR="0047491E">
        <w:t>и</w:t>
      </w:r>
      <w:r w:rsidR="00EB4ADA" w:rsidRPr="002E742F">
        <w:t xml:space="preserve"> ведется по принципу конце</w:t>
      </w:r>
      <w:r w:rsidR="003B47D0" w:rsidRPr="002E742F">
        <w:t>н</w:t>
      </w:r>
      <w:r w:rsidR="00EB4ADA" w:rsidRPr="002E742F">
        <w:t>тров, как и в обычной школе.</w:t>
      </w:r>
    </w:p>
    <w:p w:rsidR="00B97AF4" w:rsidRPr="002E742F" w:rsidRDefault="00140F25" w:rsidP="00274E23">
      <w:pPr>
        <w:pStyle w:val="a5"/>
        <w:spacing w:before="0" w:beforeAutospacing="0" w:after="150" w:afterAutospacing="0" w:line="276" w:lineRule="auto"/>
        <w:ind w:firstLine="851"/>
        <w:jc w:val="both"/>
      </w:pPr>
      <w:r w:rsidRPr="002E742F">
        <w:t>В процессе отбора материала мною был выбран</w:t>
      </w:r>
      <w:r w:rsidR="00D70349" w:rsidRPr="002E742F">
        <w:t>ы</w:t>
      </w:r>
      <w:r w:rsidRPr="002E742F">
        <w:t xml:space="preserve"> следующие </w:t>
      </w:r>
      <w:r w:rsidR="00D70349" w:rsidRPr="002E742F">
        <w:t xml:space="preserve">раздел для </w:t>
      </w:r>
      <w:r w:rsidRPr="002E742F">
        <w:t>темы для перспективного изучения: математика – «</w:t>
      </w:r>
      <w:r w:rsidR="00F830C0" w:rsidRPr="002E742F">
        <w:t>Натуральные</w:t>
      </w:r>
      <w:r w:rsidRPr="002E742F">
        <w:t xml:space="preserve"> числа»</w:t>
      </w:r>
      <w:r w:rsidR="00F830C0" w:rsidRPr="002E742F">
        <w:t xml:space="preserve">. Данный раздел является отправной точкой алгебры, составляющей основу обучения математике в общеобразовательной школе. Некоторые темы данного раздела включены в программу </w:t>
      </w:r>
      <w:r w:rsidR="00F830C0" w:rsidRPr="002E742F">
        <w:lastRenderedPageBreak/>
        <w:t>коррекционных классов (например, простые уравнения с одной переменной)</w:t>
      </w:r>
      <w:r w:rsidR="00C83CBD" w:rsidRPr="002E742F">
        <w:t xml:space="preserve">, другие изучаются </w:t>
      </w:r>
      <w:r w:rsidR="00BA7B0A" w:rsidRPr="002E742F">
        <w:t xml:space="preserve">без рассмотрения закономерностей, свойств и т.п. </w:t>
      </w:r>
      <w:r w:rsidR="00C83CBD" w:rsidRPr="002E742F">
        <w:t>(например, сложение/вычитание, умножение натуральных чисел).</w:t>
      </w:r>
    </w:p>
    <w:p w:rsidR="007118D0" w:rsidRDefault="00B97AF4" w:rsidP="00274E23">
      <w:pPr>
        <w:pStyle w:val="a5"/>
        <w:spacing w:before="0" w:beforeAutospacing="0" w:after="150" w:afterAutospacing="0" w:line="276" w:lineRule="auto"/>
        <w:ind w:firstLine="851"/>
        <w:jc w:val="both"/>
      </w:pPr>
      <w:r w:rsidRPr="002E742F">
        <w:t xml:space="preserve">Таким образом, в ходе </w:t>
      </w:r>
      <w:r w:rsidR="002F63B8" w:rsidRPr="002E742F">
        <w:t xml:space="preserve">первого этапа </w:t>
      </w:r>
      <w:r w:rsidR="00B47770">
        <w:t>инновационной работы</w:t>
      </w:r>
      <w:r w:rsidR="002F63B8" w:rsidRPr="002E742F">
        <w:t xml:space="preserve"> над темой </w:t>
      </w:r>
      <w:r w:rsidR="00DB3832" w:rsidRPr="002E742F">
        <w:rPr>
          <w:b/>
          <w:color w:val="333333"/>
          <w:u w:val="single"/>
        </w:rPr>
        <w:t xml:space="preserve">«Применение технологии перспективно-опережающего обучения» </w:t>
      </w:r>
      <w:r w:rsidR="002F63B8" w:rsidRPr="002E742F">
        <w:t xml:space="preserve">мною была </w:t>
      </w:r>
      <w:r w:rsidR="00DB3832" w:rsidRPr="002E742F">
        <w:t>поставлена задача введения элементов</w:t>
      </w:r>
      <w:r w:rsidRPr="002E742F">
        <w:t xml:space="preserve"> алгебры в </w:t>
      </w:r>
      <w:r w:rsidR="007118D0" w:rsidRPr="002E742F">
        <w:t xml:space="preserve">курс математики </w:t>
      </w:r>
      <w:r w:rsidR="00B47770">
        <w:t>в программу</w:t>
      </w:r>
      <w:r w:rsidR="007118D0" w:rsidRPr="002E742F">
        <w:t xml:space="preserve"> 7 коррекционного класса.</w:t>
      </w:r>
    </w:p>
    <w:p w:rsidR="00CD34C3" w:rsidRDefault="007118D0" w:rsidP="00274E23">
      <w:pPr>
        <w:pStyle w:val="a5"/>
        <w:spacing w:before="0" w:beforeAutospacing="0" w:after="150" w:afterAutospacing="0" w:line="276" w:lineRule="auto"/>
        <w:ind w:firstLine="851"/>
        <w:jc w:val="both"/>
      </w:pPr>
      <w:r>
        <w:t>В 7 классе 1 учащаяся. Ученица успешно осваивает программу по математике</w:t>
      </w:r>
      <w:r w:rsidR="001E2E1A">
        <w:t xml:space="preserve"> (в современной трактовке </w:t>
      </w:r>
      <w:r w:rsidR="001E2E1A">
        <w:rPr>
          <w:color w:val="333333"/>
        </w:rPr>
        <w:t>АООП  ФГОС для УО вариант 1)</w:t>
      </w:r>
      <w:r w:rsidR="001E2E1A">
        <w:t xml:space="preserve">. </w:t>
      </w:r>
    </w:p>
    <w:p w:rsidR="00140F25" w:rsidRDefault="001E2E1A" w:rsidP="00274E23">
      <w:pPr>
        <w:pStyle w:val="a5"/>
        <w:spacing w:before="0" w:beforeAutospacing="0" w:after="150" w:afterAutospacing="0" w:line="276" w:lineRule="auto"/>
        <w:ind w:firstLine="851"/>
        <w:jc w:val="both"/>
      </w:pPr>
      <w:r>
        <w:t>В</w:t>
      </w:r>
      <w:r w:rsidR="007118D0">
        <w:t xml:space="preserve">ыбор тем </w:t>
      </w:r>
      <w:r w:rsidR="00CD34C3">
        <w:t xml:space="preserve">инновации </w:t>
      </w:r>
      <w:r w:rsidR="007118D0">
        <w:t>индивидуально ориентирован на возможности конкретно</w:t>
      </w:r>
      <w:r>
        <w:t xml:space="preserve">й </w:t>
      </w:r>
      <w:r w:rsidR="007118D0">
        <w:t>уч</w:t>
      </w:r>
      <w:r>
        <w:t>еницы</w:t>
      </w:r>
      <w:r w:rsidR="00F91972">
        <w:t>. Для этого была исследована зона ближайшего развития.</w:t>
      </w:r>
    </w:p>
    <w:p w:rsidR="00DB3832" w:rsidRDefault="00DB3832" w:rsidP="00274E23">
      <w:pPr>
        <w:pStyle w:val="a5"/>
        <w:spacing w:before="0" w:beforeAutospacing="0" w:after="150" w:afterAutospacing="0" w:line="276" w:lineRule="auto"/>
        <w:ind w:firstLine="851"/>
        <w:jc w:val="both"/>
      </w:pPr>
      <w:r>
        <w:t>Для введения в алгебру были выбраны темы «Понятие натурального числа», «Числовая прямая», «Свойства</w:t>
      </w:r>
      <w:r w:rsidR="00166C92">
        <w:t xml:space="preserve"> сложения натуральных чисел», «</w:t>
      </w:r>
      <w:r w:rsidR="004C1FD6">
        <w:t>Числа и переменные</w:t>
      </w:r>
      <w:r w:rsidR="00166C92">
        <w:t>». Эти темы предусмотрены общеобразовательной программой и изучаются в 5</w:t>
      </w:r>
      <w:r w:rsidR="004C1FD6">
        <w:t>-6</w:t>
      </w:r>
      <w:r w:rsidR="00166C92">
        <w:t xml:space="preserve"> класс</w:t>
      </w:r>
      <w:r w:rsidR="004C1FD6">
        <w:t>ах</w:t>
      </w:r>
      <w:r w:rsidR="00166C92">
        <w:t>.</w:t>
      </w:r>
    </w:p>
    <w:p w:rsidR="007118D0" w:rsidRDefault="007118D0" w:rsidP="00274E23">
      <w:pPr>
        <w:pStyle w:val="a5"/>
        <w:spacing w:before="0" w:beforeAutospacing="0" w:after="150" w:afterAutospacing="0" w:line="276" w:lineRule="auto"/>
        <w:ind w:firstLine="851"/>
        <w:jc w:val="both"/>
      </w:pPr>
      <w:r>
        <w:t xml:space="preserve">На </w:t>
      </w:r>
      <w:r w:rsidR="00B85EBA">
        <w:t>нескольких занятиях  после усвоения тем</w:t>
      </w:r>
      <w:r>
        <w:t xml:space="preserve"> по программе 7 коррекционного класса был</w:t>
      </w:r>
      <w:r w:rsidR="00B85EBA">
        <w:t>и</w:t>
      </w:r>
      <w:r>
        <w:t xml:space="preserve">  рассмотрен</w:t>
      </w:r>
      <w:r w:rsidR="00B85EBA">
        <w:t>ы</w:t>
      </w:r>
      <w:r>
        <w:t xml:space="preserve"> тем</w:t>
      </w:r>
      <w:r w:rsidR="00B85EBA">
        <w:t>ы</w:t>
      </w:r>
      <w:r>
        <w:t>«Числовая прямая» и  «Сложение и вычитание натуральных чисел»</w:t>
      </w:r>
      <w:r w:rsidR="00226C33">
        <w:t xml:space="preserve">. Понимание тем не вызвало особых затруднений и показало возможность в дальнейшем к освоению темы </w:t>
      </w:r>
      <w:r w:rsidR="00661184">
        <w:t>«Свойства сложения натуральных чисел», которая рассматривается общеобразовательной программой в 5 классе и «Отрицательное число» (6 класс)</w:t>
      </w:r>
      <w:r w:rsidR="00226C33">
        <w:t xml:space="preserve">. </w:t>
      </w:r>
    </w:p>
    <w:p w:rsidR="00226C33" w:rsidRDefault="00226C33" w:rsidP="00274E23">
      <w:pPr>
        <w:pStyle w:val="a5"/>
        <w:spacing w:before="0" w:beforeAutospacing="0" w:after="150" w:afterAutospacing="0" w:line="276" w:lineRule="auto"/>
        <w:ind w:firstLine="851"/>
        <w:jc w:val="both"/>
      </w:pPr>
      <w:r>
        <w:t xml:space="preserve">Практический этап начат в декабре 2020 года и будет продолжен до конца учебного 2020-2021 года. Анализ результатов на данном этапе </w:t>
      </w:r>
      <w:r w:rsidR="00B85EBA">
        <w:t>не проводился.</w:t>
      </w:r>
    </w:p>
    <w:tbl>
      <w:tblPr>
        <w:tblStyle w:val="a3"/>
        <w:tblW w:w="10172" w:type="dxa"/>
        <w:tblLook w:val="04A0"/>
      </w:tblPr>
      <w:tblGrid>
        <w:gridCol w:w="704"/>
        <w:gridCol w:w="2239"/>
        <w:gridCol w:w="1843"/>
        <w:gridCol w:w="5386"/>
      </w:tblGrid>
      <w:tr w:rsidR="00121A88" w:rsidRPr="00B9383F" w:rsidTr="00226D86">
        <w:tc>
          <w:tcPr>
            <w:tcW w:w="704" w:type="dxa"/>
          </w:tcPr>
          <w:p w:rsidR="00121A88" w:rsidRPr="00B9383F" w:rsidRDefault="00121A88" w:rsidP="00274E23">
            <w:pPr>
              <w:spacing w:after="0" w:line="240" w:lineRule="auto"/>
              <w:ind w:firstLine="709"/>
              <w:jc w:val="both"/>
              <w:rPr>
                <w:rFonts w:ascii="Times New Roman" w:hAnsi="Times New Roman" w:cs="Times New Roman"/>
                <w:sz w:val="24"/>
                <w:szCs w:val="24"/>
              </w:rPr>
            </w:pPr>
            <w:r w:rsidRPr="00B9383F">
              <w:rPr>
                <w:rFonts w:ascii="Times New Roman" w:hAnsi="Times New Roman" w:cs="Times New Roman"/>
                <w:sz w:val="24"/>
                <w:szCs w:val="24"/>
              </w:rPr>
              <w:t xml:space="preserve">№ </w:t>
            </w:r>
            <w:proofErr w:type="gramStart"/>
            <w:r w:rsidRPr="00B9383F">
              <w:rPr>
                <w:rFonts w:ascii="Times New Roman" w:hAnsi="Times New Roman" w:cs="Times New Roman"/>
                <w:sz w:val="24"/>
                <w:szCs w:val="24"/>
              </w:rPr>
              <w:t>п</w:t>
            </w:r>
            <w:proofErr w:type="gramEnd"/>
            <w:r w:rsidRPr="00B9383F">
              <w:rPr>
                <w:rFonts w:ascii="Times New Roman" w:hAnsi="Times New Roman" w:cs="Times New Roman"/>
                <w:sz w:val="24"/>
                <w:szCs w:val="24"/>
              </w:rPr>
              <w:t>/п</w:t>
            </w:r>
          </w:p>
        </w:tc>
        <w:tc>
          <w:tcPr>
            <w:tcW w:w="2239" w:type="dxa"/>
          </w:tcPr>
          <w:p w:rsidR="00121A88" w:rsidRPr="00B9383F" w:rsidRDefault="009744F2" w:rsidP="00274E2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Этап</w:t>
            </w:r>
          </w:p>
        </w:tc>
        <w:tc>
          <w:tcPr>
            <w:tcW w:w="1843" w:type="dxa"/>
          </w:tcPr>
          <w:p w:rsidR="00121A88" w:rsidRPr="00B9383F" w:rsidRDefault="00121A88" w:rsidP="00274E23">
            <w:pPr>
              <w:spacing w:after="0" w:line="240" w:lineRule="auto"/>
              <w:ind w:firstLine="34"/>
              <w:jc w:val="both"/>
              <w:rPr>
                <w:rFonts w:ascii="Times New Roman" w:hAnsi="Times New Roman" w:cs="Times New Roman"/>
                <w:sz w:val="24"/>
                <w:szCs w:val="24"/>
              </w:rPr>
            </w:pPr>
            <w:r w:rsidRPr="00B9383F">
              <w:rPr>
                <w:rFonts w:ascii="Times New Roman" w:hAnsi="Times New Roman" w:cs="Times New Roman"/>
                <w:sz w:val="24"/>
                <w:szCs w:val="24"/>
              </w:rPr>
              <w:t>Сроки реализации</w:t>
            </w:r>
          </w:p>
        </w:tc>
        <w:tc>
          <w:tcPr>
            <w:tcW w:w="5386" w:type="dxa"/>
          </w:tcPr>
          <w:p w:rsidR="00121A88" w:rsidRPr="00B9383F" w:rsidRDefault="00121A88" w:rsidP="00274E23">
            <w:pPr>
              <w:spacing w:after="0" w:line="240" w:lineRule="auto"/>
              <w:ind w:firstLine="709"/>
              <w:jc w:val="both"/>
              <w:rPr>
                <w:rFonts w:ascii="Times New Roman" w:hAnsi="Times New Roman" w:cs="Times New Roman"/>
                <w:sz w:val="24"/>
                <w:szCs w:val="24"/>
              </w:rPr>
            </w:pPr>
            <w:r w:rsidRPr="00B9383F">
              <w:rPr>
                <w:rFonts w:ascii="Times New Roman" w:hAnsi="Times New Roman" w:cs="Times New Roman"/>
                <w:sz w:val="24"/>
                <w:szCs w:val="24"/>
              </w:rPr>
              <w:t>Содержание работы</w:t>
            </w:r>
          </w:p>
        </w:tc>
      </w:tr>
      <w:tr w:rsidR="003D1695" w:rsidRPr="00B9383F" w:rsidTr="00226D86">
        <w:tc>
          <w:tcPr>
            <w:tcW w:w="704" w:type="dxa"/>
          </w:tcPr>
          <w:p w:rsidR="003D1695" w:rsidRPr="00B9383F" w:rsidRDefault="003D1695" w:rsidP="00274E23">
            <w:pPr>
              <w:spacing w:after="0" w:line="240" w:lineRule="auto"/>
              <w:ind w:right="-363"/>
              <w:jc w:val="both"/>
              <w:rPr>
                <w:rFonts w:ascii="Times New Roman" w:hAnsi="Times New Roman" w:cs="Times New Roman"/>
                <w:sz w:val="24"/>
                <w:szCs w:val="24"/>
              </w:rPr>
            </w:pPr>
            <w:r w:rsidRPr="00B9383F">
              <w:rPr>
                <w:rFonts w:ascii="Times New Roman" w:hAnsi="Times New Roman" w:cs="Times New Roman"/>
                <w:sz w:val="24"/>
                <w:szCs w:val="24"/>
              </w:rPr>
              <w:t>1.</w:t>
            </w:r>
          </w:p>
        </w:tc>
        <w:tc>
          <w:tcPr>
            <w:tcW w:w="2239" w:type="dxa"/>
            <w:vMerge w:val="restart"/>
          </w:tcPr>
          <w:p w:rsidR="003D1695" w:rsidRPr="00B9383F" w:rsidRDefault="003D1695" w:rsidP="00274E23">
            <w:pPr>
              <w:spacing w:after="0" w:line="240" w:lineRule="auto"/>
              <w:ind w:firstLine="147"/>
              <w:jc w:val="both"/>
              <w:rPr>
                <w:rFonts w:ascii="Times New Roman" w:hAnsi="Times New Roman" w:cs="Times New Roman"/>
                <w:sz w:val="24"/>
                <w:szCs w:val="24"/>
              </w:rPr>
            </w:pPr>
            <w:r>
              <w:rPr>
                <w:rFonts w:ascii="Times New Roman" w:hAnsi="Times New Roman" w:cs="Times New Roman"/>
                <w:sz w:val="24"/>
                <w:szCs w:val="24"/>
              </w:rPr>
              <w:t>Теоретико-п</w:t>
            </w:r>
            <w:r w:rsidRPr="00B9383F">
              <w:rPr>
                <w:rFonts w:ascii="Times New Roman" w:hAnsi="Times New Roman" w:cs="Times New Roman"/>
                <w:sz w:val="24"/>
                <w:szCs w:val="24"/>
              </w:rPr>
              <w:t>рогностический</w:t>
            </w:r>
          </w:p>
        </w:tc>
        <w:tc>
          <w:tcPr>
            <w:tcW w:w="1843" w:type="dxa"/>
          </w:tcPr>
          <w:p w:rsidR="003D1695" w:rsidRPr="00B9383F" w:rsidRDefault="003D1695" w:rsidP="00274E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сентябрь-октябрь 2020г.</w:t>
            </w:r>
          </w:p>
        </w:tc>
        <w:tc>
          <w:tcPr>
            <w:tcW w:w="5386" w:type="dxa"/>
          </w:tcPr>
          <w:p w:rsidR="003D1695" w:rsidRPr="00B9383F" w:rsidRDefault="003D1695" w:rsidP="00274E23">
            <w:pPr>
              <w:spacing w:after="0" w:line="240" w:lineRule="auto"/>
              <w:ind w:firstLine="3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Теоретическое ознакомление с технологией </w:t>
            </w:r>
            <w:r w:rsidRPr="009744F2">
              <w:rPr>
                <w:rFonts w:ascii="Times New Roman" w:eastAsia="Times New Roman" w:hAnsi="Times New Roman" w:cs="Times New Roman"/>
                <w:b/>
                <w:i/>
                <w:color w:val="333333"/>
                <w:sz w:val="24"/>
                <w:szCs w:val="24"/>
                <w:lang w:eastAsia="ru-RU"/>
              </w:rPr>
              <w:t>перспективно-опережающего обучения</w:t>
            </w:r>
            <w:r>
              <w:rPr>
                <w:rFonts w:ascii="Times New Roman" w:eastAsia="Times New Roman" w:hAnsi="Times New Roman" w:cs="Times New Roman"/>
                <w:b/>
                <w:i/>
                <w:color w:val="333333"/>
                <w:sz w:val="24"/>
                <w:szCs w:val="24"/>
                <w:lang w:eastAsia="ru-RU"/>
              </w:rPr>
              <w:t>.</w:t>
            </w:r>
          </w:p>
          <w:p w:rsidR="003D1695" w:rsidRDefault="003D1695" w:rsidP="00274E23">
            <w:pPr>
              <w:spacing w:after="0" w:line="240" w:lineRule="auto"/>
              <w:jc w:val="both"/>
              <w:rPr>
                <w:rFonts w:ascii="Times New Roman" w:eastAsia="Times New Roman" w:hAnsi="Times New Roman" w:cs="Times New Roman"/>
                <w:sz w:val="24"/>
                <w:szCs w:val="24"/>
                <w:lang w:eastAsia="ru-RU"/>
              </w:rPr>
            </w:pPr>
            <w:r w:rsidRPr="00B9383F">
              <w:rPr>
                <w:rFonts w:ascii="Times New Roman" w:eastAsia="Times New Roman" w:hAnsi="Times New Roman" w:cs="Times New Roman"/>
                <w:sz w:val="24"/>
                <w:szCs w:val="24"/>
                <w:lang w:eastAsia="ru-RU"/>
              </w:rPr>
              <w:t xml:space="preserve">Изучение </w:t>
            </w:r>
            <w:r>
              <w:rPr>
                <w:rFonts w:ascii="Times New Roman" w:eastAsia="Times New Roman" w:hAnsi="Times New Roman" w:cs="Times New Roman"/>
                <w:sz w:val="24"/>
                <w:szCs w:val="24"/>
                <w:lang w:eastAsia="ru-RU"/>
              </w:rPr>
              <w:t xml:space="preserve">педагогического опыта  по вопросу применения технологии </w:t>
            </w:r>
            <w:r w:rsidRPr="003D1695">
              <w:rPr>
                <w:rFonts w:ascii="Times New Roman" w:eastAsia="Times New Roman" w:hAnsi="Times New Roman" w:cs="Times New Roman"/>
                <w:color w:val="333333"/>
                <w:sz w:val="24"/>
                <w:szCs w:val="24"/>
                <w:lang w:eastAsia="ru-RU"/>
              </w:rPr>
              <w:t xml:space="preserve">перспективно-опережающего </w:t>
            </w:r>
            <w:r>
              <w:rPr>
                <w:rFonts w:ascii="Times New Roman" w:eastAsia="Times New Roman" w:hAnsi="Times New Roman" w:cs="Times New Roman"/>
                <w:color w:val="333333"/>
                <w:sz w:val="24"/>
                <w:szCs w:val="24"/>
                <w:lang w:eastAsia="ru-RU"/>
              </w:rPr>
              <w:t>обучении в</w:t>
            </w:r>
            <w:r>
              <w:rPr>
                <w:rFonts w:ascii="Times New Roman" w:eastAsia="Times New Roman" w:hAnsi="Times New Roman" w:cs="Times New Roman"/>
                <w:sz w:val="24"/>
                <w:szCs w:val="24"/>
                <w:lang w:eastAsia="ru-RU"/>
              </w:rPr>
              <w:t>малокомплектной школе и в работе с детьми с умственной отсталостью.</w:t>
            </w:r>
          </w:p>
          <w:p w:rsidR="003D1695" w:rsidRDefault="00D70349" w:rsidP="00274E23">
            <w:pPr>
              <w:spacing w:after="0" w:line="240" w:lineRule="auto"/>
              <w:ind w:firstLine="3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w:t>
            </w:r>
            <w:r w:rsidR="003D1695" w:rsidRPr="00B9383F">
              <w:rPr>
                <w:rFonts w:ascii="Times New Roman" w:eastAsia="Times New Roman" w:hAnsi="Times New Roman" w:cs="Times New Roman"/>
                <w:sz w:val="24"/>
                <w:szCs w:val="24"/>
                <w:lang w:eastAsia="ru-RU"/>
              </w:rPr>
              <w:t xml:space="preserve"> ФГОС</w:t>
            </w:r>
            <w:r w:rsidR="003D1695">
              <w:rPr>
                <w:rFonts w:ascii="Times New Roman" w:eastAsia="Times New Roman" w:hAnsi="Times New Roman" w:cs="Times New Roman"/>
                <w:sz w:val="24"/>
                <w:szCs w:val="24"/>
                <w:lang w:eastAsia="ru-RU"/>
              </w:rPr>
              <w:t xml:space="preserve"> для учащихся с УО</w:t>
            </w:r>
            <w:r w:rsidR="00F27C5A">
              <w:rPr>
                <w:rFonts w:ascii="Times New Roman" w:eastAsia="Times New Roman" w:hAnsi="Times New Roman" w:cs="Times New Roman"/>
                <w:sz w:val="24"/>
                <w:szCs w:val="24"/>
                <w:lang w:eastAsia="ru-RU"/>
              </w:rPr>
              <w:t>. Выбор учебного предмета и тем для опережающего обучения.</w:t>
            </w:r>
          </w:p>
          <w:p w:rsidR="00F91972" w:rsidRPr="00037558" w:rsidRDefault="00F91972" w:rsidP="00274E23">
            <w:pPr>
              <w:spacing w:after="0" w:line="240" w:lineRule="auto"/>
              <w:ind w:firstLine="3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Исследование зоны ближайшего развития учащихся.</w:t>
            </w:r>
          </w:p>
        </w:tc>
      </w:tr>
      <w:tr w:rsidR="003D1695" w:rsidRPr="00B9383F" w:rsidTr="00226D86">
        <w:tc>
          <w:tcPr>
            <w:tcW w:w="704" w:type="dxa"/>
          </w:tcPr>
          <w:p w:rsidR="003D1695" w:rsidRPr="00B9383F" w:rsidRDefault="003D1695" w:rsidP="00274E23">
            <w:pPr>
              <w:spacing w:after="0" w:line="240" w:lineRule="auto"/>
              <w:ind w:right="-363"/>
              <w:jc w:val="both"/>
              <w:rPr>
                <w:rFonts w:ascii="Times New Roman" w:hAnsi="Times New Roman" w:cs="Times New Roman"/>
                <w:sz w:val="24"/>
                <w:szCs w:val="24"/>
              </w:rPr>
            </w:pPr>
            <w:r w:rsidRPr="00B9383F">
              <w:rPr>
                <w:rFonts w:ascii="Times New Roman" w:hAnsi="Times New Roman" w:cs="Times New Roman"/>
                <w:sz w:val="24"/>
                <w:szCs w:val="24"/>
              </w:rPr>
              <w:t>2.</w:t>
            </w:r>
          </w:p>
        </w:tc>
        <w:tc>
          <w:tcPr>
            <w:tcW w:w="2239" w:type="dxa"/>
            <w:vMerge/>
          </w:tcPr>
          <w:p w:rsidR="003D1695" w:rsidRPr="00B9383F" w:rsidRDefault="003D1695" w:rsidP="00274E23">
            <w:pPr>
              <w:spacing w:after="0" w:line="240" w:lineRule="auto"/>
              <w:jc w:val="both"/>
              <w:rPr>
                <w:rFonts w:ascii="Times New Roman" w:hAnsi="Times New Roman" w:cs="Times New Roman"/>
                <w:sz w:val="24"/>
                <w:szCs w:val="24"/>
              </w:rPr>
            </w:pPr>
          </w:p>
        </w:tc>
        <w:tc>
          <w:tcPr>
            <w:tcW w:w="1843" w:type="dxa"/>
          </w:tcPr>
          <w:p w:rsidR="003D1695" w:rsidRPr="00B9383F" w:rsidRDefault="003D1695" w:rsidP="00274E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ноябрь 2020г.</w:t>
            </w:r>
          </w:p>
        </w:tc>
        <w:tc>
          <w:tcPr>
            <w:tcW w:w="5386" w:type="dxa"/>
          </w:tcPr>
          <w:p w:rsidR="008607AA" w:rsidRDefault="003D1695" w:rsidP="00274E23">
            <w:pPr>
              <w:spacing w:after="0" w:line="240" w:lineRule="auto"/>
              <w:jc w:val="both"/>
              <w:rPr>
                <w:rFonts w:ascii="Times New Roman" w:eastAsia="Times New Roman" w:hAnsi="Times New Roman" w:cs="Times New Roman"/>
                <w:sz w:val="24"/>
                <w:szCs w:val="24"/>
                <w:lang w:eastAsia="ru-RU"/>
              </w:rPr>
            </w:pPr>
            <w:r w:rsidRPr="00B9383F">
              <w:rPr>
                <w:rFonts w:ascii="Times New Roman" w:eastAsia="Times New Roman" w:hAnsi="Times New Roman" w:cs="Times New Roman"/>
                <w:sz w:val="24"/>
                <w:szCs w:val="24"/>
                <w:lang w:eastAsia="ru-RU"/>
              </w:rPr>
              <w:t xml:space="preserve">Определение целей и задач </w:t>
            </w:r>
            <w:r w:rsidR="008607AA">
              <w:rPr>
                <w:rFonts w:ascii="Times New Roman" w:eastAsia="Times New Roman" w:hAnsi="Times New Roman" w:cs="Times New Roman"/>
                <w:sz w:val="24"/>
                <w:szCs w:val="24"/>
                <w:lang w:eastAsia="ru-RU"/>
              </w:rPr>
              <w:t>работы.</w:t>
            </w:r>
          </w:p>
          <w:p w:rsidR="00634308" w:rsidRDefault="008607AA" w:rsidP="00274E2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Интегрирование в программупо математике </w:t>
            </w:r>
            <w:r>
              <w:rPr>
                <w:rFonts w:ascii="Times New Roman" w:eastAsia="Times New Roman" w:hAnsi="Times New Roman" w:cs="Times New Roman"/>
                <w:sz w:val="24"/>
                <w:szCs w:val="24"/>
                <w:lang w:val="en-US" w:eastAsia="ru-RU"/>
              </w:rPr>
              <w:t>VIII</w:t>
            </w:r>
            <w:r>
              <w:rPr>
                <w:rFonts w:ascii="Times New Roman" w:eastAsia="Times New Roman" w:hAnsi="Times New Roman" w:cs="Times New Roman"/>
                <w:sz w:val="24"/>
                <w:szCs w:val="24"/>
                <w:lang w:eastAsia="ru-RU"/>
              </w:rPr>
              <w:t xml:space="preserve"> для учащихся вида тем опережающего обучения, корректировка КТП. Подбор методик и приемов</w:t>
            </w:r>
            <w:r w:rsidR="00383C63">
              <w:rPr>
                <w:rFonts w:ascii="Times New Roman" w:eastAsia="Times New Roman" w:hAnsi="Times New Roman" w:cs="Times New Roman"/>
                <w:sz w:val="24"/>
                <w:szCs w:val="24"/>
                <w:lang w:eastAsia="ru-RU"/>
              </w:rPr>
              <w:t xml:space="preserve"> обучения.</w:t>
            </w:r>
            <w:r w:rsidR="003D1695" w:rsidRPr="00B9383F">
              <w:rPr>
                <w:rFonts w:ascii="Times New Roman" w:eastAsia="Times New Roman" w:hAnsi="Times New Roman" w:cs="Times New Roman"/>
                <w:sz w:val="24"/>
                <w:szCs w:val="24"/>
                <w:lang w:eastAsia="ru-RU"/>
              </w:rPr>
              <w:br/>
              <w:t>Прогнозирование резуль</w:t>
            </w:r>
            <w:r w:rsidR="003D1695">
              <w:rPr>
                <w:rFonts w:ascii="Times New Roman" w:eastAsia="Times New Roman" w:hAnsi="Times New Roman" w:cs="Times New Roman"/>
                <w:sz w:val="24"/>
                <w:szCs w:val="24"/>
                <w:lang w:eastAsia="ru-RU"/>
              </w:rPr>
              <w:t xml:space="preserve">татов. </w:t>
            </w:r>
          </w:p>
          <w:p w:rsidR="003D1695" w:rsidRPr="00B9383F" w:rsidRDefault="003D1695" w:rsidP="00274E23">
            <w:pPr>
              <w:spacing w:after="0" w:line="240" w:lineRule="auto"/>
              <w:jc w:val="both"/>
              <w:rPr>
                <w:rFonts w:ascii="Times New Roman" w:hAnsi="Times New Roman" w:cs="Times New Roman"/>
                <w:sz w:val="24"/>
                <w:szCs w:val="24"/>
              </w:rPr>
            </w:pPr>
            <w:r w:rsidRPr="00037558">
              <w:rPr>
                <w:rFonts w:ascii="Times New Roman" w:eastAsia="Times New Roman" w:hAnsi="Times New Roman" w:cs="Times New Roman"/>
                <w:bCs/>
                <w:sz w:val="24"/>
                <w:szCs w:val="24"/>
                <w:lang w:eastAsia="ru-RU"/>
              </w:rPr>
              <w:t>Выступление на МО</w:t>
            </w:r>
            <w:r w:rsidRPr="00B9383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по теме </w:t>
            </w:r>
            <w:r w:rsidRPr="00B9383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Технология </w:t>
            </w:r>
            <w:r w:rsidRPr="003D1695">
              <w:rPr>
                <w:rFonts w:ascii="Times New Roman" w:eastAsia="Times New Roman" w:hAnsi="Times New Roman" w:cs="Times New Roman"/>
                <w:color w:val="333333"/>
                <w:sz w:val="24"/>
                <w:szCs w:val="24"/>
                <w:lang w:eastAsia="ru-RU"/>
              </w:rPr>
              <w:t>перспективно-опережающего обучения</w:t>
            </w:r>
            <w:r w:rsidRPr="003D1695">
              <w:rPr>
                <w:rFonts w:ascii="Times New Roman" w:eastAsia="Times New Roman" w:hAnsi="Times New Roman" w:cs="Times New Roman"/>
                <w:sz w:val="24"/>
                <w:szCs w:val="24"/>
                <w:lang w:eastAsia="ru-RU"/>
              </w:rPr>
              <w:t xml:space="preserve"> у</w:t>
            </w:r>
            <w:r>
              <w:rPr>
                <w:rFonts w:ascii="Times New Roman" w:eastAsia="Times New Roman" w:hAnsi="Times New Roman" w:cs="Times New Roman"/>
                <w:sz w:val="24"/>
                <w:szCs w:val="24"/>
                <w:lang w:eastAsia="ru-RU"/>
              </w:rPr>
              <w:t xml:space="preserve">чащихся. За и против». </w:t>
            </w:r>
          </w:p>
        </w:tc>
      </w:tr>
      <w:tr w:rsidR="00975CAD" w:rsidRPr="00B9383F" w:rsidTr="00226D86">
        <w:tc>
          <w:tcPr>
            <w:tcW w:w="704" w:type="dxa"/>
            <w:vMerge w:val="restart"/>
          </w:tcPr>
          <w:p w:rsidR="00975CAD" w:rsidRPr="00B9383F" w:rsidRDefault="00975CAD" w:rsidP="00274E23">
            <w:pPr>
              <w:spacing w:after="0" w:line="240" w:lineRule="auto"/>
              <w:ind w:right="-363"/>
              <w:jc w:val="both"/>
              <w:rPr>
                <w:rFonts w:ascii="Times New Roman" w:hAnsi="Times New Roman" w:cs="Times New Roman"/>
                <w:sz w:val="24"/>
                <w:szCs w:val="24"/>
              </w:rPr>
            </w:pPr>
            <w:r w:rsidRPr="00B9383F">
              <w:rPr>
                <w:rFonts w:ascii="Times New Roman" w:hAnsi="Times New Roman" w:cs="Times New Roman"/>
                <w:sz w:val="24"/>
                <w:szCs w:val="24"/>
              </w:rPr>
              <w:lastRenderedPageBreak/>
              <w:t>3.</w:t>
            </w:r>
          </w:p>
        </w:tc>
        <w:tc>
          <w:tcPr>
            <w:tcW w:w="2239" w:type="dxa"/>
            <w:vMerge w:val="restart"/>
          </w:tcPr>
          <w:p w:rsidR="00975CAD" w:rsidRPr="00B9383F" w:rsidRDefault="00975CAD" w:rsidP="00274E23">
            <w:pPr>
              <w:spacing w:after="0" w:line="240" w:lineRule="auto"/>
              <w:ind w:firstLine="147"/>
              <w:jc w:val="both"/>
              <w:rPr>
                <w:rFonts w:ascii="Times New Roman" w:hAnsi="Times New Roman" w:cs="Times New Roman"/>
                <w:sz w:val="24"/>
                <w:szCs w:val="24"/>
              </w:rPr>
            </w:pPr>
            <w:r w:rsidRPr="00B9383F">
              <w:rPr>
                <w:rFonts w:ascii="Times New Roman" w:hAnsi="Times New Roman" w:cs="Times New Roman"/>
                <w:sz w:val="24"/>
                <w:szCs w:val="24"/>
              </w:rPr>
              <w:t>Практический</w:t>
            </w:r>
          </w:p>
        </w:tc>
        <w:tc>
          <w:tcPr>
            <w:tcW w:w="1843" w:type="dxa"/>
          </w:tcPr>
          <w:p w:rsidR="00975CAD" w:rsidRDefault="00975CAD" w:rsidP="00274E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декабрь</w:t>
            </w:r>
            <w:r w:rsidRPr="00B9383F">
              <w:rPr>
                <w:rFonts w:ascii="Times New Roman" w:hAnsi="Times New Roman" w:cs="Times New Roman"/>
                <w:sz w:val="24"/>
                <w:szCs w:val="24"/>
              </w:rPr>
              <w:t xml:space="preserve"> 20</w:t>
            </w:r>
            <w:r>
              <w:rPr>
                <w:rFonts w:ascii="Times New Roman" w:hAnsi="Times New Roman" w:cs="Times New Roman"/>
                <w:sz w:val="24"/>
                <w:szCs w:val="24"/>
              </w:rPr>
              <w:t>20</w:t>
            </w:r>
            <w:r w:rsidRPr="00B9383F">
              <w:rPr>
                <w:rFonts w:ascii="Times New Roman" w:hAnsi="Times New Roman" w:cs="Times New Roman"/>
                <w:sz w:val="24"/>
                <w:szCs w:val="24"/>
              </w:rPr>
              <w:t>г</w:t>
            </w:r>
            <w:r>
              <w:rPr>
                <w:rFonts w:ascii="Times New Roman" w:hAnsi="Times New Roman" w:cs="Times New Roman"/>
                <w:sz w:val="24"/>
                <w:szCs w:val="24"/>
              </w:rPr>
              <w:t>.</w:t>
            </w:r>
          </w:p>
          <w:p w:rsidR="00975CAD" w:rsidRPr="00B9383F" w:rsidRDefault="00975CAD" w:rsidP="00274E23">
            <w:pPr>
              <w:spacing w:after="0" w:line="240" w:lineRule="auto"/>
              <w:jc w:val="both"/>
              <w:rPr>
                <w:rFonts w:ascii="Times New Roman" w:hAnsi="Times New Roman" w:cs="Times New Roman"/>
                <w:sz w:val="24"/>
                <w:szCs w:val="24"/>
              </w:rPr>
            </w:pPr>
          </w:p>
        </w:tc>
        <w:tc>
          <w:tcPr>
            <w:tcW w:w="5386" w:type="dxa"/>
            <w:vMerge w:val="restart"/>
          </w:tcPr>
          <w:p w:rsidR="00975CAD" w:rsidRDefault="00975CAD" w:rsidP="00274E23">
            <w:pPr>
              <w:spacing w:after="0" w:line="240" w:lineRule="auto"/>
              <w:jc w:val="both"/>
              <w:rPr>
                <w:rFonts w:ascii="Times New Roman" w:eastAsia="Times New Roman" w:hAnsi="Times New Roman" w:cs="Times New Roman"/>
                <w:sz w:val="24"/>
                <w:szCs w:val="24"/>
                <w:lang w:eastAsia="ru-RU"/>
              </w:rPr>
            </w:pPr>
            <w:proofErr w:type="gramStart"/>
            <w:r w:rsidRPr="00B9383F">
              <w:rPr>
                <w:rFonts w:ascii="Times New Roman" w:eastAsia="Times New Roman" w:hAnsi="Times New Roman" w:cs="Times New Roman"/>
                <w:sz w:val="24"/>
                <w:szCs w:val="24"/>
                <w:lang w:eastAsia="ru-RU"/>
              </w:rPr>
              <w:t xml:space="preserve">Внедрение </w:t>
            </w:r>
            <w:r>
              <w:rPr>
                <w:rFonts w:ascii="Times New Roman" w:eastAsia="Times New Roman" w:hAnsi="Times New Roman" w:cs="Times New Roman"/>
                <w:sz w:val="24"/>
                <w:szCs w:val="24"/>
                <w:lang w:eastAsia="ru-RU"/>
              </w:rPr>
              <w:t>элементов технологии опережающего обучения) на уроках естественно-математического цикла (математика).</w:t>
            </w:r>
            <w:proofErr w:type="gramEnd"/>
          </w:p>
          <w:p w:rsidR="00975CAD" w:rsidRDefault="00975CAD" w:rsidP="00274E23">
            <w:pPr>
              <w:spacing w:after="0" w:line="240" w:lineRule="auto"/>
              <w:jc w:val="both"/>
              <w:rPr>
                <w:rFonts w:ascii="Times New Roman" w:eastAsia="Times New Roman" w:hAnsi="Times New Roman" w:cs="Times New Roman"/>
                <w:sz w:val="24"/>
                <w:szCs w:val="24"/>
                <w:lang w:eastAsia="ru-RU"/>
              </w:rPr>
            </w:pPr>
            <w:r w:rsidRPr="00975CAD">
              <w:rPr>
                <w:rFonts w:ascii="Times New Roman" w:eastAsia="Times New Roman" w:hAnsi="Times New Roman" w:cs="Times New Roman"/>
                <w:sz w:val="24"/>
                <w:szCs w:val="24"/>
                <w:lang w:eastAsia="ru-RU"/>
              </w:rPr>
              <w:t>Внедрение темы «Свойства сложения натуральных чисел», её освоение.</w:t>
            </w:r>
          </w:p>
          <w:p w:rsidR="00975CAD" w:rsidRDefault="00975CAD" w:rsidP="00274E23">
            <w:pPr>
              <w:spacing w:after="0" w:line="240" w:lineRule="auto"/>
              <w:jc w:val="both"/>
              <w:rPr>
                <w:rFonts w:ascii="Times New Roman" w:eastAsia="Times New Roman" w:hAnsi="Times New Roman" w:cs="Times New Roman"/>
                <w:sz w:val="24"/>
                <w:szCs w:val="24"/>
                <w:lang w:eastAsia="ru-RU"/>
              </w:rPr>
            </w:pPr>
            <w:r w:rsidRPr="00B9383F">
              <w:rPr>
                <w:rFonts w:ascii="Times New Roman" w:eastAsia="Times New Roman" w:hAnsi="Times New Roman" w:cs="Times New Roman"/>
                <w:sz w:val="24"/>
                <w:szCs w:val="24"/>
                <w:lang w:eastAsia="ru-RU"/>
              </w:rPr>
              <w:t>Формирование методического комплекса.</w:t>
            </w:r>
          </w:p>
          <w:p w:rsidR="00975CAD" w:rsidRPr="0068144B" w:rsidRDefault="00975CAD" w:rsidP="00274E23">
            <w:pPr>
              <w:spacing w:after="0" w:line="240" w:lineRule="auto"/>
              <w:jc w:val="both"/>
              <w:rPr>
                <w:rFonts w:ascii="Times New Roman" w:eastAsia="Times New Roman" w:hAnsi="Times New Roman" w:cs="Times New Roman"/>
                <w:sz w:val="24"/>
                <w:szCs w:val="24"/>
                <w:lang w:eastAsia="ru-RU"/>
              </w:rPr>
            </w:pPr>
            <w:r w:rsidRPr="00B9383F">
              <w:rPr>
                <w:rFonts w:ascii="Times New Roman" w:eastAsia="Times New Roman" w:hAnsi="Times New Roman" w:cs="Times New Roman"/>
                <w:sz w:val="24"/>
                <w:szCs w:val="24"/>
                <w:lang w:eastAsia="ru-RU"/>
              </w:rPr>
              <w:t xml:space="preserve">Разработка </w:t>
            </w:r>
            <w:r>
              <w:rPr>
                <w:rFonts w:ascii="Times New Roman" w:eastAsia="Times New Roman" w:hAnsi="Times New Roman" w:cs="Times New Roman"/>
                <w:sz w:val="24"/>
                <w:szCs w:val="24"/>
                <w:lang w:eastAsia="ru-RU"/>
              </w:rPr>
              <w:t>методических материалов.</w:t>
            </w:r>
          </w:p>
          <w:p w:rsidR="00975CAD" w:rsidRDefault="00975CAD" w:rsidP="00274E23">
            <w:pPr>
              <w:spacing w:after="0" w:line="240" w:lineRule="auto"/>
              <w:jc w:val="both"/>
              <w:rPr>
                <w:rFonts w:ascii="Times New Roman" w:eastAsia="Times New Roman" w:hAnsi="Times New Roman" w:cs="Times New Roman"/>
                <w:sz w:val="24"/>
                <w:szCs w:val="24"/>
                <w:lang w:eastAsia="ru-RU"/>
              </w:rPr>
            </w:pPr>
            <w:r w:rsidRPr="00975CAD">
              <w:rPr>
                <w:rFonts w:ascii="Times New Roman" w:eastAsia="Times New Roman" w:hAnsi="Times New Roman" w:cs="Times New Roman"/>
                <w:sz w:val="24"/>
                <w:szCs w:val="24"/>
                <w:lang w:eastAsia="ru-RU"/>
              </w:rPr>
              <w:t>Внедрение  темы «Отрицательное число»</w:t>
            </w:r>
            <w:r w:rsidR="00696865">
              <w:rPr>
                <w:rFonts w:ascii="Times New Roman" w:eastAsia="Times New Roman" w:hAnsi="Times New Roman" w:cs="Times New Roman"/>
                <w:sz w:val="24"/>
                <w:szCs w:val="24"/>
                <w:lang w:eastAsia="ru-RU"/>
              </w:rPr>
              <w:t>, её освоение учащимся.</w:t>
            </w:r>
          </w:p>
          <w:p w:rsidR="00696865" w:rsidRDefault="00696865" w:rsidP="00274E23">
            <w:pPr>
              <w:spacing w:after="0" w:line="240" w:lineRule="auto"/>
              <w:jc w:val="both"/>
              <w:rPr>
                <w:rFonts w:ascii="Times New Roman" w:eastAsia="Times New Roman" w:hAnsi="Times New Roman" w:cs="Times New Roman"/>
                <w:sz w:val="24"/>
                <w:szCs w:val="24"/>
                <w:lang w:eastAsia="ru-RU"/>
              </w:rPr>
            </w:pPr>
            <w:r w:rsidRPr="00B9383F">
              <w:rPr>
                <w:rFonts w:ascii="Times New Roman" w:eastAsia="Times New Roman" w:hAnsi="Times New Roman" w:cs="Times New Roman"/>
                <w:sz w:val="24"/>
                <w:szCs w:val="24"/>
                <w:lang w:eastAsia="ru-RU"/>
              </w:rPr>
              <w:t>Корректировка работы.</w:t>
            </w:r>
          </w:p>
          <w:p w:rsidR="00975CAD" w:rsidRPr="00B9383F" w:rsidRDefault="00975CAD" w:rsidP="00274E23">
            <w:pPr>
              <w:spacing w:after="0" w:line="240" w:lineRule="auto"/>
              <w:jc w:val="both"/>
              <w:rPr>
                <w:rFonts w:ascii="Times New Roman" w:eastAsia="Times New Roman" w:hAnsi="Times New Roman" w:cs="Times New Roman"/>
                <w:sz w:val="24"/>
                <w:szCs w:val="24"/>
                <w:lang w:eastAsia="ru-RU"/>
              </w:rPr>
            </w:pPr>
            <w:r w:rsidRPr="00B9383F">
              <w:rPr>
                <w:rFonts w:ascii="Times New Roman" w:eastAsia="Times New Roman" w:hAnsi="Times New Roman" w:cs="Times New Roman"/>
                <w:sz w:val="24"/>
                <w:szCs w:val="24"/>
                <w:lang w:eastAsia="ru-RU"/>
              </w:rPr>
              <w:t xml:space="preserve">Разработка </w:t>
            </w:r>
            <w:r>
              <w:rPr>
                <w:rFonts w:ascii="Times New Roman" w:eastAsia="Times New Roman" w:hAnsi="Times New Roman" w:cs="Times New Roman"/>
                <w:sz w:val="24"/>
                <w:szCs w:val="24"/>
                <w:lang w:eastAsia="ru-RU"/>
              </w:rPr>
              <w:t>методических материалов.</w:t>
            </w:r>
          </w:p>
          <w:p w:rsidR="00975CAD" w:rsidRPr="0068144B" w:rsidRDefault="00975CAD" w:rsidP="00274E2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 контроль.</w:t>
            </w:r>
          </w:p>
        </w:tc>
      </w:tr>
      <w:tr w:rsidR="00975CAD" w:rsidRPr="00B9383F" w:rsidTr="00226D86">
        <w:tc>
          <w:tcPr>
            <w:tcW w:w="704" w:type="dxa"/>
            <w:vMerge/>
          </w:tcPr>
          <w:p w:rsidR="00975CAD" w:rsidRPr="00B9383F" w:rsidRDefault="00975CAD" w:rsidP="00274E23">
            <w:pPr>
              <w:spacing w:after="0" w:line="240" w:lineRule="auto"/>
              <w:ind w:right="-363"/>
              <w:jc w:val="both"/>
              <w:rPr>
                <w:rFonts w:ascii="Times New Roman" w:hAnsi="Times New Roman" w:cs="Times New Roman"/>
                <w:sz w:val="24"/>
                <w:szCs w:val="24"/>
              </w:rPr>
            </w:pPr>
          </w:p>
        </w:tc>
        <w:tc>
          <w:tcPr>
            <w:tcW w:w="2239" w:type="dxa"/>
            <w:vMerge/>
          </w:tcPr>
          <w:p w:rsidR="00975CAD" w:rsidRPr="00B9383F" w:rsidRDefault="00975CAD" w:rsidP="00274E23">
            <w:pPr>
              <w:spacing w:after="0" w:line="240" w:lineRule="auto"/>
              <w:ind w:firstLine="147"/>
              <w:jc w:val="both"/>
              <w:rPr>
                <w:rFonts w:ascii="Times New Roman" w:hAnsi="Times New Roman" w:cs="Times New Roman"/>
                <w:sz w:val="24"/>
                <w:szCs w:val="24"/>
              </w:rPr>
            </w:pPr>
          </w:p>
        </w:tc>
        <w:tc>
          <w:tcPr>
            <w:tcW w:w="1843" w:type="dxa"/>
          </w:tcPr>
          <w:p w:rsidR="00975CAD" w:rsidRDefault="00975CAD" w:rsidP="00274E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Январь 2021г.</w:t>
            </w:r>
          </w:p>
          <w:p w:rsidR="00975CAD" w:rsidRDefault="00975CAD" w:rsidP="00274E23">
            <w:pPr>
              <w:spacing w:after="0" w:line="240" w:lineRule="auto"/>
              <w:jc w:val="both"/>
              <w:rPr>
                <w:rFonts w:ascii="Times New Roman" w:hAnsi="Times New Roman" w:cs="Times New Roman"/>
                <w:sz w:val="24"/>
                <w:szCs w:val="24"/>
              </w:rPr>
            </w:pPr>
          </w:p>
        </w:tc>
        <w:tc>
          <w:tcPr>
            <w:tcW w:w="5386" w:type="dxa"/>
            <w:vMerge/>
          </w:tcPr>
          <w:p w:rsidR="00975CAD" w:rsidRPr="00B9383F" w:rsidRDefault="00975CAD" w:rsidP="00274E23">
            <w:pPr>
              <w:spacing w:after="0" w:line="240" w:lineRule="auto"/>
              <w:jc w:val="both"/>
              <w:rPr>
                <w:rFonts w:ascii="Times New Roman" w:eastAsia="Times New Roman" w:hAnsi="Times New Roman" w:cs="Times New Roman"/>
                <w:sz w:val="24"/>
                <w:szCs w:val="24"/>
                <w:lang w:eastAsia="ru-RU"/>
              </w:rPr>
            </w:pPr>
          </w:p>
        </w:tc>
      </w:tr>
      <w:tr w:rsidR="00975CAD" w:rsidRPr="00B9383F" w:rsidTr="00226D86">
        <w:tc>
          <w:tcPr>
            <w:tcW w:w="704" w:type="dxa"/>
            <w:vMerge/>
          </w:tcPr>
          <w:p w:rsidR="00975CAD" w:rsidRPr="00B9383F" w:rsidRDefault="00975CAD" w:rsidP="00274E23">
            <w:pPr>
              <w:spacing w:after="0" w:line="240" w:lineRule="auto"/>
              <w:ind w:right="-363"/>
              <w:jc w:val="both"/>
              <w:rPr>
                <w:rFonts w:ascii="Times New Roman" w:hAnsi="Times New Roman" w:cs="Times New Roman"/>
                <w:sz w:val="24"/>
                <w:szCs w:val="24"/>
              </w:rPr>
            </w:pPr>
          </w:p>
        </w:tc>
        <w:tc>
          <w:tcPr>
            <w:tcW w:w="2239" w:type="dxa"/>
            <w:vMerge/>
          </w:tcPr>
          <w:p w:rsidR="00975CAD" w:rsidRPr="00B9383F" w:rsidRDefault="00975CAD" w:rsidP="00274E23">
            <w:pPr>
              <w:spacing w:after="0" w:line="240" w:lineRule="auto"/>
              <w:ind w:firstLine="147"/>
              <w:jc w:val="both"/>
              <w:rPr>
                <w:rFonts w:ascii="Times New Roman" w:hAnsi="Times New Roman" w:cs="Times New Roman"/>
                <w:sz w:val="24"/>
                <w:szCs w:val="24"/>
              </w:rPr>
            </w:pPr>
          </w:p>
        </w:tc>
        <w:tc>
          <w:tcPr>
            <w:tcW w:w="1843" w:type="dxa"/>
          </w:tcPr>
          <w:p w:rsidR="00975CAD" w:rsidRDefault="00975CAD" w:rsidP="00274E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Февраль 2021г.</w:t>
            </w:r>
          </w:p>
          <w:p w:rsidR="00975CAD" w:rsidRDefault="00975CAD" w:rsidP="00274E23">
            <w:pPr>
              <w:spacing w:after="0" w:line="240" w:lineRule="auto"/>
              <w:jc w:val="both"/>
              <w:rPr>
                <w:rFonts w:ascii="Times New Roman" w:hAnsi="Times New Roman" w:cs="Times New Roman"/>
                <w:sz w:val="24"/>
                <w:szCs w:val="24"/>
              </w:rPr>
            </w:pPr>
          </w:p>
        </w:tc>
        <w:tc>
          <w:tcPr>
            <w:tcW w:w="5386" w:type="dxa"/>
            <w:vMerge/>
          </w:tcPr>
          <w:p w:rsidR="00975CAD" w:rsidRPr="00B9383F" w:rsidRDefault="00975CAD" w:rsidP="00274E23">
            <w:pPr>
              <w:spacing w:after="0" w:line="240" w:lineRule="auto"/>
              <w:jc w:val="both"/>
              <w:rPr>
                <w:rFonts w:ascii="Times New Roman" w:eastAsia="Times New Roman" w:hAnsi="Times New Roman" w:cs="Times New Roman"/>
                <w:sz w:val="24"/>
                <w:szCs w:val="24"/>
                <w:lang w:eastAsia="ru-RU"/>
              </w:rPr>
            </w:pPr>
          </w:p>
        </w:tc>
      </w:tr>
      <w:tr w:rsidR="00975CAD" w:rsidRPr="00B9383F" w:rsidTr="00226D86">
        <w:tc>
          <w:tcPr>
            <w:tcW w:w="704" w:type="dxa"/>
            <w:vMerge/>
          </w:tcPr>
          <w:p w:rsidR="00975CAD" w:rsidRPr="00B9383F" w:rsidRDefault="00975CAD" w:rsidP="00274E23">
            <w:pPr>
              <w:spacing w:after="0" w:line="240" w:lineRule="auto"/>
              <w:ind w:right="-363"/>
              <w:jc w:val="both"/>
              <w:rPr>
                <w:rFonts w:ascii="Times New Roman" w:hAnsi="Times New Roman" w:cs="Times New Roman"/>
                <w:sz w:val="24"/>
                <w:szCs w:val="24"/>
              </w:rPr>
            </w:pPr>
          </w:p>
        </w:tc>
        <w:tc>
          <w:tcPr>
            <w:tcW w:w="2239" w:type="dxa"/>
            <w:vMerge/>
          </w:tcPr>
          <w:p w:rsidR="00975CAD" w:rsidRPr="00B9383F" w:rsidRDefault="00975CAD" w:rsidP="00274E23">
            <w:pPr>
              <w:spacing w:after="0" w:line="240" w:lineRule="auto"/>
              <w:ind w:firstLine="147"/>
              <w:jc w:val="both"/>
              <w:rPr>
                <w:rFonts w:ascii="Times New Roman" w:hAnsi="Times New Roman" w:cs="Times New Roman"/>
                <w:sz w:val="24"/>
                <w:szCs w:val="24"/>
              </w:rPr>
            </w:pPr>
          </w:p>
        </w:tc>
        <w:tc>
          <w:tcPr>
            <w:tcW w:w="1843" w:type="dxa"/>
          </w:tcPr>
          <w:p w:rsidR="00975CAD" w:rsidRDefault="00975CAD" w:rsidP="00274E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Март 2021 г.</w:t>
            </w:r>
          </w:p>
          <w:p w:rsidR="00975CAD" w:rsidRDefault="00975CAD" w:rsidP="00274E23">
            <w:pPr>
              <w:spacing w:after="0" w:line="240" w:lineRule="auto"/>
              <w:jc w:val="both"/>
              <w:rPr>
                <w:rFonts w:ascii="Times New Roman" w:hAnsi="Times New Roman" w:cs="Times New Roman"/>
                <w:sz w:val="24"/>
                <w:szCs w:val="24"/>
              </w:rPr>
            </w:pPr>
          </w:p>
        </w:tc>
        <w:tc>
          <w:tcPr>
            <w:tcW w:w="5386" w:type="dxa"/>
            <w:vMerge/>
          </w:tcPr>
          <w:p w:rsidR="00975CAD" w:rsidRPr="00B9383F" w:rsidRDefault="00975CAD" w:rsidP="00274E23">
            <w:pPr>
              <w:spacing w:after="0" w:line="240" w:lineRule="auto"/>
              <w:jc w:val="both"/>
              <w:rPr>
                <w:rFonts w:ascii="Times New Roman" w:eastAsia="Times New Roman" w:hAnsi="Times New Roman" w:cs="Times New Roman"/>
                <w:sz w:val="24"/>
                <w:szCs w:val="24"/>
                <w:lang w:eastAsia="ru-RU"/>
              </w:rPr>
            </w:pPr>
          </w:p>
        </w:tc>
      </w:tr>
      <w:tr w:rsidR="00975CAD" w:rsidRPr="00B9383F" w:rsidTr="00226D86">
        <w:tc>
          <w:tcPr>
            <w:tcW w:w="704" w:type="dxa"/>
            <w:vMerge/>
          </w:tcPr>
          <w:p w:rsidR="00975CAD" w:rsidRPr="00B9383F" w:rsidRDefault="00975CAD" w:rsidP="00274E23">
            <w:pPr>
              <w:spacing w:after="0" w:line="240" w:lineRule="auto"/>
              <w:ind w:right="-363"/>
              <w:jc w:val="both"/>
              <w:rPr>
                <w:rFonts w:ascii="Times New Roman" w:hAnsi="Times New Roman" w:cs="Times New Roman"/>
                <w:sz w:val="24"/>
                <w:szCs w:val="24"/>
              </w:rPr>
            </w:pPr>
          </w:p>
        </w:tc>
        <w:tc>
          <w:tcPr>
            <w:tcW w:w="2239" w:type="dxa"/>
            <w:vMerge/>
          </w:tcPr>
          <w:p w:rsidR="00975CAD" w:rsidRPr="00B9383F" w:rsidRDefault="00975CAD" w:rsidP="00274E23">
            <w:pPr>
              <w:spacing w:after="0" w:line="240" w:lineRule="auto"/>
              <w:ind w:firstLine="147"/>
              <w:jc w:val="both"/>
              <w:rPr>
                <w:rFonts w:ascii="Times New Roman" w:hAnsi="Times New Roman" w:cs="Times New Roman"/>
                <w:sz w:val="24"/>
                <w:szCs w:val="24"/>
              </w:rPr>
            </w:pPr>
          </w:p>
        </w:tc>
        <w:tc>
          <w:tcPr>
            <w:tcW w:w="1843" w:type="dxa"/>
          </w:tcPr>
          <w:p w:rsidR="00975CAD" w:rsidRDefault="00975CAD" w:rsidP="00274E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Апрель 2021 г.</w:t>
            </w:r>
          </w:p>
          <w:p w:rsidR="00975CAD" w:rsidRDefault="00975CAD" w:rsidP="00274E23">
            <w:pPr>
              <w:spacing w:after="0" w:line="240" w:lineRule="auto"/>
              <w:jc w:val="both"/>
              <w:rPr>
                <w:rFonts w:ascii="Times New Roman" w:hAnsi="Times New Roman" w:cs="Times New Roman"/>
                <w:sz w:val="24"/>
                <w:szCs w:val="24"/>
              </w:rPr>
            </w:pPr>
          </w:p>
        </w:tc>
        <w:tc>
          <w:tcPr>
            <w:tcW w:w="5386" w:type="dxa"/>
            <w:vMerge/>
          </w:tcPr>
          <w:p w:rsidR="00975CAD" w:rsidRPr="00B9383F" w:rsidRDefault="00975CAD" w:rsidP="00274E23">
            <w:pPr>
              <w:spacing w:after="0" w:line="240" w:lineRule="auto"/>
              <w:jc w:val="both"/>
              <w:rPr>
                <w:rFonts w:ascii="Times New Roman" w:eastAsia="Times New Roman" w:hAnsi="Times New Roman" w:cs="Times New Roman"/>
                <w:sz w:val="24"/>
                <w:szCs w:val="24"/>
                <w:lang w:eastAsia="ru-RU"/>
              </w:rPr>
            </w:pPr>
          </w:p>
        </w:tc>
      </w:tr>
      <w:tr w:rsidR="00975CAD" w:rsidRPr="00B9383F" w:rsidTr="00226D86">
        <w:tc>
          <w:tcPr>
            <w:tcW w:w="704" w:type="dxa"/>
            <w:vMerge/>
          </w:tcPr>
          <w:p w:rsidR="00975CAD" w:rsidRPr="00B9383F" w:rsidRDefault="00975CAD" w:rsidP="00274E23">
            <w:pPr>
              <w:spacing w:after="0" w:line="240" w:lineRule="auto"/>
              <w:ind w:right="-363"/>
              <w:jc w:val="both"/>
              <w:rPr>
                <w:rFonts w:ascii="Times New Roman" w:hAnsi="Times New Roman" w:cs="Times New Roman"/>
                <w:sz w:val="24"/>
                <w:szCs w:val="24"/>
              </w:rPr>
            </w:pPr>
          </w:p>
        </w:tc>
        <w:tc>
          <w:tcPr>
            <w:tcW w:w="2239" w:type="dxa"/>
            <w:vMerge/>
          </w:tcPr>
          <w:p w:rsidR="00975CAD" w:rsidRPr="00B9383F" w:rsidRDefault="00975CAD" w:rsidP="00274E23">
            <w:pPr>
              <w:spacing w:after="0" w:line="240" w:lineRule="auto"/>
              <w:ind w:firstLine="147"/>
              <w:jc w:val="both"/>
              <w:rPr>
                <w:rFonts w:ascii="Times New Roman" w:hAnsi="Times New Roman" w:cs="Times New Roman"/>
                <w:sz w:val="24"/>
                <w:szCs w:val="24"/>
              </w:rPr>
            </w:pPr>
          </w:p>
        </w:tc>
        <w:tc>
          <w:tcPr>
            <w:tcW w:w="1843" w:type="dxa"/>
          </w:tcPr>
          <w:p w:rsidR="00975CAD" w:rsidRDefault="00975CAD" w:rsidP="00274E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Май 2021 г.</w:t>
            </w:r>
          </w:p>
        </w:tc>
        <w:tc>
          <w:tcPr>
            <w:tcW w:w="5386" w:type="dxa"/>
          </w:tcPr>
          <w:p w:rsidR="00975CAD" w:rsidRDefault="00975CAD" w:rsidP="00274E2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Итоговый контроль </w:t>
            </w:r>
            <w:r w:rsidR="00696865">
              <w:rPr>
                <w:rFonts w:ascii="Times New Roman" w:eastAsia="Times New Roman" w:hAnsi="Times New Roman" w:cs="Times New Roman"/>
                <w:sz w:val="24"/>
                <w:szCs w:val="24"/>
                <w:lang w:eastAsia="ru-RU"/>
              </w:rPr>
              <w:t>знаний по вышеназванным темам</w:t>
            </w:r>
            <w:r w:rsidR="00972C86">
              <w:rPr>
                <w:rFonts w:ascii="Times New Roman" w:eastAsia="Times New Roman" w:hAnsi="Times New Roman" w:cs="Times New Roman"/>
                <w:sz w:val="24"/>
                <w:szCs w:val="24"/>
                <w:lang w:eastAsia="ru-RU"/>
              </w:rPr>
              <w:t>.</w:t>
            </w:r>
          </w:p>
          <w:p w:rsidR="00696865" w:rsidRDefault="00696865" w:rsidP="00274E2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 полученных результатов по критериям: целесообразность, успешность освоения темы, результативность, влияние на интеллектуальное развитие учащегося.</w:t>
            </w:r>
          </w:p>
          <w:p w:rsidR="00696865" w:rsidRPr="00B9383F" w:rsidRDefault="00975CAD" w:rsidP="00274E2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Выработка рекомендаций.</w:t>
            </w:r>
          </w:p>
        </w:tc>
      </w:tr>
    </w:tbl>
    <w:p w:rsidR="007D082A" w:rsidRDefault="007D082A" w:rsidP="00274E23">
      <w:pPr>
        <w:pStyle w:val="a5"/>
        <w:spacing w:before="0" w:beforeAutospacing="0" w:after="150" w:afterAutospacing="0" w:line="276" w:lineRule="auto"/>
        <w:ind w:firstLine="851"/>
        <w:jc w:val="both"/>
      </w:pPr>
    </w:p>
    <w:p w:rsidR="007D082A" w:rsidRDefault="007D082A" w:rsidP="00274E23">
      <w:pPr>
        <w:pStyle w:val="a5"/>
        <w:spacing w:before="0" w:beforeAutospacing="0" w:after="150" w:afterAutospacing="0" w:line="276" w:lineRule="auto"/>
        <w:ind w:firstLine="851"/>
        <w:jc w:val="both"/>
      </w:pPr>
    </w:p>
    <w:p w:rsidR="0068144B" w:rsidRDefault="007D082A" w:rsidP="00274E23">
      <w:pPr>
        <w:pStyle w:val="a5"/>
        <w:spacing w:before="0" w:beforeAutospacing="0" w:after="150" w:afterAutospacing="0" w:line="276" w:lineRule="auto"/>
        <w:ind w:firstLine="851"/>
        <w:jc w:val="both"/>
      </w:pPr>
      <w:r>
        <w:t>Выводы:</w:t>
      </w:r>
    </w:p>
    <w:p w:rsidR="007D082A" w:rsidRDefault="009F5F3C" w:rsidP="00274E23">
      <w:pPr>
        <w:pStyle w:val="a5"/>
        <w:spacing w:before="0" w:beforeAutospacing="0" w:after="150" w:afterAutospacing="0" w:line="276" w:lineRule="auto"/>
        <w:ind w:firstLine="851"/>
        <w:jc w:val="both"/>
      </w:pPr>
      <w:r>
        <w:t>Содержание а</w:t>
      </w:r>
      <w:r w:rsidR="007D082A" w:rsidRPr="007D082A">
        <w:t>даптированн</w:t>
      </w:r>
      <w:r>
        <w:t>ой</w:t>
      </w:r>
      <w:r w:rsidR="007D082A" w:rsidRPr="007D082A">
        <w:t xml:space="preserve"> рабоч</w:t>
      </w:r>
      <w:r>
        <w:t xml:space="preserve">ей </w:t>
      </w:r>
      <w:r w:rsidR="007D082A" w:rsidRPr="007D082A">
        <w:t>программ</w:t>
      </w:r>
      <w:r>
        <w:t>ы</w:t>
      </w:r>
      <w:r w:rsidR="007D082A" w:rsidRPr="005B08A4">
        <w:t xml:space="preserve">учебного предмета </w:t>
      </w:r>
      <w:r w:rsidR="007D082A">
        <w:t>«</w:t>
      </w:r>
      <w:r w:rsidR="007D082A" w:rsidRPr="007D082A">
        <w:t xml:space="preserve">Математика» для </w:t>
      </w:r>
      <w:r w:rsidR="007D082A">
        <w:t>7</w:t>
      </w:r>
      <w:r w:rsidR="007D082A" w:rsidRPr="007D082A">
        <w:t xml:space="preserve"> класса</w:t>
      </w:r>
      <w:r w:rsidR="007D082A">
        <w:t xml:space="preserve"> (под редакцией В.В. Воронковой) </w:t>
      </w:r>
      <w:r>
        <w:t>рекомендовано использовать в</w:t>
      </w:r>
      <w:r w:rsidR="007D082A">
        <w:t xml:space="preserve"> качестве </w:t>
      </w:r>
      <w:r>
        <w:t xml:space="preserve">базовой части (основы) </w:t>
      </w:r>
      <w:r w:rsidR="007D082A">
        <w:t xml:space="preserve"> для построения индивидуальн</w:t>
      </w:r>
      <w:r>
        <w:t xml:space="preserve">ой </w:t>
      </w:r>
      <w:r w:rsidR="007D082A">
        <w:t>траектори</w:t>
      </w:r>
      <w:r>
        <w:t>и</w:t>
      </w:r>
      <w:r w:rsidR="007D082A">
        <w:t xml:space="preserve"> обучения учащихся  различного уровня обученности и степени </w:t>
      </w:r>
      <w:proofErr w:type="spellStart"/>
      <w:r>
        <w:t>выраженностиосновного</w:t>
      </w:r>
      <w:proofErr w:type="spellEnd"/>
      <w:r>
        <w:t xml:space="preserve"> </w:t>
      </w:r>
      <w:r w:rsidR="001E7FF9">
        <w:t>дефекта в том числе</w:t>
      </w:r>
      <w:r w:rsidR="001E7FF9">
        <w:rPr>
          <w:color w:val="333333"/>
        </w:rPr>
        <w:t xml:space="preserve">при использовании </w:t>
      </w:r>
      <w:r w:rsidR="001E7FF9" w:rsidRPr="006D4EDA">
        <w:rPr>
          <w:i/>
          <w:color w:val="333333"/>
        </w:rPr>
        <w:t>технологи</w:t>
      </w:r>
      <w:r w:rsidR="001E7FF9">
        <w:rPr>
          <w:i/>
          <w:color w:val="333333"/>
        </w:rPr>
        <w:t>и</w:t>
      </w:r>
      <w:r w:rsidR="001E7FF9" w:rsidRPr="006D4EDA">
        <w:rPr>
          <w:i/>
          <w:color w:val="333333"/>
        </w:rPr>
        <w:t xml:space="preserve"> перспективно-опережающего обучени</w:t>
      </w:r>
      <w:r w:rsidR="001E7FF9">
        <w:rPr>
          <w:i/>
          <w:color w:val="333333"/>
        </w:rPr>
        <w:t>я (</w:t>
      </w:r>
      <w:proofErr w:type="spellStart"/>
      <w:r w:rsidR="001E7FF9">
        <w:rPr>
          <w:i/>
          <w:color w:val="333333"/>
        </w:rPr>
        <w:t>поэтапность</w:t>
      </w:r>
      <w:proofErr w:type="spellEnd"/>
      <w:r w:rsidR="001E7FF9">
        <w:rPr>
          <w:i/>
          <w:color w:val="333333"/>
        </w:rPr>
        <w:t>).</w:t>
      </w:r>
    </w:p>
    <w:p w:rsidR="009F5F3C" w:rsidRDefault="009F5F3C" w:rsidP="00274E23">
      <w:pPr>
        <w:pStyle w:val="a5"/>
        <w:spacing w:before="0" w:beforeAutospacing="0" w:after="150" w:afterAutospacing="0" w:line="276" w:lineRule="auto"/>
        <w:ind w:firstLine="851"/>
        <w:jc w:val="both"/>
        <w:rPr>
          <w:i/>
          <w:color w:val="333333"/>
        </w:rPr>
      </w:pPr>
      <w:r>
        <w:t xml:space="preserve">У части учащихся с умственной отсталостью в  зону ближайшего развития попадает некоторая область математических знаний, которую нужно и можно использовать </w:t>
      </w:r>
      <w:r w:rsidR="00DF5BB5">
        <w:t xml:space="preserve">как для развития мышления, так и для получения новых </w:t>
      </w:r>
      <w:r w:rsidR="006D4EDA">
        <w:t>знаний в области математики</w:t>
      </w:r>
      <w:r w:rsidR="00DF5BB5">
        <w:t>.</w:t>
      </w:r>
      <w:r w:rsidR="006D4EDA">
        <w:t xml:space="preserve">В качестве инструмента извлечения этих знаний из зоны ближайшего развития в зону актуальных ЗУН может использоваться </w:t>
      </w:r>
      <w:r w:rsidR="006D4EDA" w:rsidRPr="006D4EDA">
        <w:rPr>
          <w:i/>
          <w:color w:val="333333"/>
        </w:rPr>
        <w:t>технология перспективно-опережающего обучени</w:t>
      </w:r>
      <w:r w:rsidR="00F121B5">
        <w:rPr>
          <w:i/>
          <w:color w:val="333333"/>
        </w:rPr>
        <w:t>я (перспективность).</w:t>
      </w:r>
    </w:p>
    <w:p w:rsidR="006D4EDA" w:rsidRDefault="006D4EDA" w:rsidP="00274E23">
      <w:pPr>
        <w:pStyle w:val="a5"/>
        <w:spacing w:before="0" w:beforeAutospacing="0" w:after="150" w:afterAutospacing="0" w:line="276" w:lineRule="auto"/>
        <w:ind w:firstLine="851"/>
        <w:jc w:val="both"/>
        <w:rPr>
          <w:color w:val="333333"/>
        </w:rPr>
      </w:pPr>
      <w:r>
        <w:rPr>
          <w:color w:val="333333"/>
        </w:rPr>
        <w:t xml:space="preserve">Условия </w:t>
      </w:r>
      <w:proofErr w:type="spellStart"/>
      <w:r>
        <w:rPr>
          <w:color w:val="333333"/>
        </w:rPr>
        <w:t>малокомплектности</w:t>
      </w:r>
      <w:proofErr w:type="spellEnd"/>
      <w:r>
        <w:rPr>
          <w:color w:val="333333"/>
        </w:rPr>
        <w:t xml:space="preserve"> класса дают дополнительные преимущества (индивидуализацию) для использования данной технологии. Недостатком </w:t>
      </w:r>
      <w:proofErr w:type="spellStart"/>
      <w:r>
        <w:rPr>
          <w:color w:val="333333"/>
        </w:rPr>
        <w:t>малокомплектности</w:t>
      </w:r>
      <w:r w:rsidR="00F74FEC">
        <w:rPr>
          <w:color w:val="333333"/>
        </w:rPr>
        <w:t>остается</w:t>
      </w:r>
      <w:proofErr w:type="spellEnd"/>
      <w:r>
        <w:rPr>
          <w:color w:val="333333"/>
        </w:rPr>
        <w:t xml:space="preserve"> уменьшение объема времени, предназначенного для работы</w:t>
      </w:r>
      <w:r w:rsidR="00F74FEC">
        <w:rPr>
          <w:color w:val="333333"/>
        </w:rPr>
        <w:t xml:space="preserve"> не только по инновации, но и для освоения необходимого программного материала.</w:t>
      </w:r>
    </w:p>
    <w:p w:rsidR="006032A1" w:rsidRDefault="001E2E1A" w:rsidP="00274E23">
      <w:pPr>
        <w:pStyle w:val="a5"/>
        <w:spacing w:before="0" w:beforeAutospacing="0" w:after="150" w:afterAutospacing="0" w:line="276" w:lineRule="auto"/>
        <w:ind w:firstLine="851"/>
        <w:jc w:val="both"/>
        <w:rPr>
          <w:color w:val="333333"/>
        </w:rPr>
      </w:pPr>
      <w:r>
        <w:rPr>
          <w:color w:val="333333"/>
        </w:rPr>
        <w:t xml:space="preserve">Использование технологии опережающего обучения предполагает построение индивидуальной </w:t>
      </w:r>
      <w:r w:rsidR="006032A1">
        <w:rPr>
          <w:color w:val="333333"/>
        </w:rPr>
        <w:t xml:space="preserve">СКВОЗНОЙ </w:t>
      </w:r>
      <w:r>
        <w:rPr>
          <w:color w:val="333333"/>
        </w:rPr>
        <w:t>траектории развития каждого отдельно взятого учащегося, обучающегося по АООП  ФГОС для УО вариант 1</w:t>
      </w:r>
      <w:r w:rsidR="00F121B5">
        <w:rPr>
          <w:color w:val="333333"/>
        </w:rPr>
        <w:t xml:space="preserve">. </w:t>
      </w:r>
    </w:p>
    <w:p w:rsidR="006032A1" w:rsidRDefault="00F121B5" w:rsidP="00274E23">
      <w:pPr>
        <w:pStyle w:val="a5"/>
        <w:spacing w:before="0" w:beforeAutospacing="0" w:after="150" w:afterAutospacing="0" w:line="276" w:lineRule="auto"/>
        <w:ind w:firstLine="851"/>
        <w:jc w:val="both"/>
        <w:rPr>
          <w:i/>
          <w:color w:val="333333"/>
        </w:rPr>
      </w:pPr>
      <w:r>
        <w:rPr>
          <w:color w:val="333333"/>
        </w:rPr>
        <w:t xml:space="preserve">В связи с большой </w:t>
      </w:r>
      <w:proofErr w:type="spellStart"/>
      <w:r>
        <w:rPr>
          <w:color w:val="333333"/>
        </w:rPr>
        <w:t>энергозатратностью</w:t>
      </w:r>
      <w:proofErr w:type="spellEnd"/>
      <w:r>
        <w:rPr>
          <w:color w:val="333333"/>
        </w:rPr>
        <w:t xml:space="preserve"> стоит отталкиваться от степени целесообразности получения дополнительных знаний каждым учащимся </w:t>
      </w:r>
      <w:r w:rsidR="006032A1">
        <w:rPr>
          <w:color w:val="333333"/>
        </w:rPr>
        <w:t xml:space="preserve">конкретно </w:t>
      </w:r>
      <w:r>
        <w:rPr>
          <w:color w:val="333333"/>
        </w:rPr>
        <w:t xml:space="preserve">(интеллектуальные и физические ресурсы, </w:t>
      </w:r>
      <w:r w:rsidR="006032A1">
        <w:rPr>
          <w:color w:val="333333"/>
        </w:rPr>
        <w:t xml:space="preserve">возможность </w:t>
      </w:r>
      <w:r>
        <w:rPr>
          <w:color w:val="333333"/>
        </w:rPr>
        <w:t>дальнейше</w:t>
      </w:r>
      <w:r w:rsidR="006032A1">
        <w:rPr>
          <w:color w:val="333333"/>
        </w:rPr>
        <w:t>го</w:t>
      </w:r>
      <w:r>
        <w:rPr>
          <w:color w:val="333333"/>
        </w:rPr>
        <w:t xml:space="preserve"> обучени</w:t>
      </w:r>
      <w:r w:rsidR="006032A1">
        <w:rPr>
          <w:color w:val="333333"/>
        </w:rPr>
        <w:t>я</w:t>
      </w:r>
      <w:r>
        <w:rPr>
          <w:color w:val="333333"/>
        </w:rPr>
        <w:t xml:space="preserve"> в </w:t>
      </w:r>
      <w:r>
        <w:rPr>
          <w:color w:val="333333"/>
        </w:rPr>
        <w:lastRenderedPageBreak/>
        <w:t xml:space="preserve">учреждениях начального профессионального образования, сдачи ОГЭ по общеобразовательным программам и др.) </w:t>
      </w:r>
      <w:r w:rsidRPr="00F121B5">
        <w:rPr>
          <w:i/>
          <w:color w:val="333333"/>
        </w:rPr>
        <w:t>(целесообразность)</w:t>
      </w:r>
    </w:p>
    <w:p w:rsidR="006032A1" w:rsidRPr="006032A1" w:rsidRDefault="006032A1" w:rsidP="00274E23">
      <w:pPr>
        <w:pStyle w:val="a5"/>
        <w:spacing w:before="0" w:beforeAutospacing="0" w:after="150" w:afterAutospacing="0" w:line="276" w:lineRule="auto"/>
        <w:ind w:firstLine="851"/>
        <w:jc w:val="both"/>
        <w:rPr>
          <w:color w:val="333333"/>
        </w:rPr>
      </w:pPr>
      <w:r w:rsidRPr="006032A1">
        <w:rPr>
          <w:color w:val="333333"/>
        </w:rPr>
        <w:t>Таким образом, технологи</w:t>
      </w:r>
      <w:r>
        <w:rPr>
          <w:color w:val="333333"/>
        </w:rPr>
        <w:t>ю</w:t>
      </w:r>
      <w:r w:rsidRPr="006032A1">
        <w:rPr>
          <w:color w:val="333333"/>
        </w:rPr>
        <w:t xml:space="preserve"> перспективно-опережающего обучения</w:t>
      </w:r>
      <w:r>
        <w:rPr>
          <w:color w:val="333333"/>
        </w:rPr>
        <w:t xml:space="preserve"> можно рассматривать как дополнительный инструмент коррекционного обучения и социализации части учащихся, имеющих относительно высокий интеллектуальный ресурс.</w:t>
      </w:r>
    </w:p>
    <w:bookmarkEnd w:id="0"/>
    <w:p w:rsidR="001E2E1A" w:rsidRPr="006D4EDA" w:rsidRDefault="00F121B5" w:rsidP="007D082A">
      <w:pPr>
        <w:pStyle w:val="a5"/>
        <w:spacing w:before="0" w:beforeAutospacing="0" w:after="150" w:afterAutospacing="0" w:line="276" w:lineRule="auto"/>
        <w:ind w:firstLine="851"/>
      </w:pPr>
      <w:r w:rsidRPr="00F121B5">
        <w:rPr>
          <w:i/>
          <w:color w:val="333333"/>
        </w:rPr>
        <w:t>.</w:t>
      </w:r>
    </w:p>
    <w:p w:rsidR="006D4EDA" w:rsidRDefault="006D4EDA" w:rsidP="007D082A">
      <w:pPr>
        <w:pStyle w:val="a5"/>
        <w:spacing w:before="0" w:beforeAutospacing="0" w:after="150" w:afterAutospacing="0" w:line="276" w:lineRule="auto"/>
        <w:ind w:firstLine="851"/>
      </w:pPr>
    </w:p>
    <w:p w:rsidR="009F5F3C" w:rsidRDefault="009F5F3C" w:rsidP="007D082A">
      <w:pPr>
        <w:pStyle w:val="a5"/>
        <w:spacing w:before="0" w:beforeAutospacing="0" w:after="150" w:afterAutospacing="0" w:line="276" w:lineRule="auto"/>
        <w:ind w:firstLine="851"/>
      </w:pPr>
    </w:p>
    <w:p w:rsidR="007D082A" w:rsidRPr="005B08A4" w:rsidRDefault="007D082A" w:rsidP="007D082A">
      <w:pPr>
        <w:pStyle w:val="a5"/>
        <w:spacing w:before="0" w:beforeAutospacing="0" w:after="150" w:afterAutospacing="0" w:line="276" w:lineRule="auto"/>
        <w:ind w:firstLine="851"/>
      </w:pPr>
    </w:p>
    <w:p w:rsidR="007D082A" w:rsidRPr="00CE022E" w:rsidRDefault="007D082A" w:rsidP="00CE022E">
      <w:pPr>
        <w:pStyle w:val="a5"/>
        <w:spacing w:before="0" w:beforeAutospacing="0" w:after="150" w:afterAutospacing="0" w:line="276" w:lineRule="auto"/>
        <w:ind w:firstLine="851"/>
        <w:rPr>
          <w:rStyle w:val="FontStyle11"/>
          <w:spacing w:val="0"/>
          <w:sz w:val="24"/>
          <w:szCs w:val="24"/>
        </w:rPr>
      </w:pPr>
    </w:p>
    <w:sectPr w:rsidR="007D082A" w:rsidRPr="00CE022E" w:rsidSect="00037558">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52B64"/>
    <w:multiLevelType w:val="multilevel"/>
    <w:tmpl w:val="E4148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900B40"/>
    <w:multiLevelType w:val="hybridMultilevel"/>
    <w:tmpl w:val="8B34E2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F64255"/>
    <w:multiLevelType w:val="multilevel"/>
    <w:tmpl w:val="F7E49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BA2BB7"/>
    <w:multiLevelType w:val="multilevel"/>
    <w:tmpl w:val="8ED633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3DF29A2"/>
    <w:multiLevelType w:val="multilevel"/>
    <w:tmpl w:val="C8502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21A88"/>
    <w:rsid w:val="00037558"/>
    <w:rsid w:val="000B1B79"/>
    <w:rsid w:val="000C1A1F"/>
    <w:rsid w:val="000C32A2"/>
    <w:rsid w:val="000C7131"/>
    <w:rsid w:val="000F116E"/>
    <w:rsid w:val="00121A88"/>
    <w:rsid w:val="00127E1F"/>
    <w:rsid w:val="00140F25"/>
    <w:rsid w:val="00147CD9"/>
    <w:rsid w:val="00160E83"/>
    <w:rsid w:val="00166C92"/>
    <w:rsid w:val="001858C9"/>
    <w:rsid w:val="001E2E1A"/>
    <w:rsid w:val="001E7FF9"/>
    <w:rsid w:val="00226C33"/>
    <w:rsid w:val="00226D86"/>
    <w:rsid w:val="00245BC3"/>
    <w:rsid w:val="00257BB8"/>
    <w:rsid w:val="00274E23"/>
    <w:rsid w:val="002E742F"/>
    <w:rsid w:val="002F63B8"/>
    <w:rsid w:val="00344689"/>
    <w:rsid w:val="00376837"/>
    <w:rsid w:val="00383C63"/>
    <w:rsid w:val="003B47D0"/>
    <w:rsid w:val="003B6D1B"/>
    <w:rsid w:val="003C2881"/>
    <w:rsid w:val="003D1695"/>
    <w:rsid w:val="0041443F"/>
    <w:rsid w:val="0047491E"/>
    <w:rsid w:val="004A500A"/>
    <w:rsid w:val="004C1FD6"/>
    <w:rsid w:val="004C4805"/>
    <w:rsid w:val="00521264"/>
    <w:rsid w:val="00534F74"/>
    <w:rsid w:val="005F60AB"/>
    <w:rsid w:val="0060140D"/>
    <w:rsid w:val="006032A1"/>
    <w:rsid w:val="00634308"/>
    <w:rsid w:val="0065715D"/>
    <w:rsid w:val="00661184"/>
    <w:rsid w:val="0068144B"/>
    <w:rsid w:val="006902F8"/>
    <w:rsid w:val="00694A71"/>
    <w:rsid w:val="00696865"/>
    <w:rsid w:val="006D4EDA"/>
    <w:rsid w:val="006E7C42"/>
    <w:rsid w:val="007118D0"/>
    <w:rsid w:val="00740490"/>
    <w:rsid w:val="007D082A"/>
    <w:rsid w:val="00807E0E"/>
    <w:rsid w:val="0082341A"/>
    <w:rsid w:val="0082371E"/>
    <w:rsid w:val="00824357"/>
    <w:rsid w:val="00852364"/>
    <w:rsid w:val="008607AA"/>
    <w:rsid w:val="008D207B"/>
    <w:rsid w:val="008E19CC"/>
    <w:rsid w:val="0090229C"/>
    <w:rsid w:val="009128B3"/>
    <w:rsid w:val="00914A34"/>
    <w:rsid w:val="00965A25"/>
    <w:rsid w:val="00972C86"/>
    <w:rsid w:val="009744F2"/>
    <w:rsid w:val="00975CAD"/>
    <w:rsid w:val="0099729A"/>
    <w:rsid w:val="009D5C27"/>
    <w:rsid w:val="009F4D88"/>
    <w:rsid w:val="009F5F3C"/>
    <w:rsid w:val="00A00B3C"/>
    <w:rsid w:val="00A36335"/>
    <w:rsid w:val="00A453EB"/>
    <w:rsid w:val="00A7133B"/>
    <w:rsid w:val="00B244B8"/>
    <w:rsid w:val="00B459B2"/>
    <w:rsid w:val="00B47770"/>
    <w:rsid w:val="00B85EBA"/>
    <w:rsid w:val="00B9383F"/>
    <w:rsid w:val="00B97AF4"/>
    <w:rsid w:val="00BA7B0A"/>
    <w:rsid w:val="00BE636C"/>
    <w:rsid w:val="00BF130B"/>
    <w:rsid w:val="00C83CBD"/>
    <w:rsid w:val="00C96465"/>
    <w:rsid w:val="00CB1E14"/>
    <w:rsid w:val="00CD34C3"/>
    <w:rsid w:val="00CE022E"/>
    <w:rsid w:val="00D70349"/>
    <w:rsid w:val="00D85834"/>
    <w:rsid w:val="00DB3832"/>
    <w:rsid w:val="00DC19AA"/>
    <w:rsid w:val="00DF2D62"/>
    <w:rsid w:val="00DF50C1"/>
    <w:rsid w:val="00DF5BB5"/>
    <w:rsid w:val="00E105F9"/>
    <w:rsid w:val="00E40ABA"/>
    <w:rsid w:val="00E5196F"/>
    <w:rsid w:val="00EB4ADA"/>
    <w:rsid w:val="00F121B5"/>
    <w:rsid w:val="00F27C5A"/>
    <w:rsid w:val="00F3525F"/>
    <w:rsid w:val="00F74FEC"/>
    <w:rsid w:val="00F830C0"/>
    <w:rsid w:val="00F8646C"/>
    <w:rsid w:val="00F91972"/>
    <w:rsid w:val="00FA060A"/>
    <w:rsid w:val="00FE173A"/>
    <w:rsid w:val="00FF38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A8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1A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nhideWhenUsed/>
    <w:rsid w:val="00121A88"/>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121A88"/>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21A88"/>
  </w:style>
  <w:style w:type="character" w:styleId="a4">
    <w:name w:val="Emphasis"/>
    <w:basedOn w:val="a0"/>
    <w:uiPriority w:val="20"/>
    <w:qFormat/>
    <w:rsid w:val="00121A88"/>
    <w:rPr>
      <w:i/>
      <w:iCs/>
    </w:rPr>
  </w:style>
  <w:style w:type="paragraph" w:styleId="a5">
    <w:name w:val="Normal (Web)"/>
    <w:basedOn w:val="a"/>
    <w:uiPriority w:val="99"/>
    <w:unhideWhenUsed/>
    <w:rsid w:val="00121A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99"/>
    <w:qFormat/>
    <w:rsid w:val="00121A88"/>
    <w:rPr>
      <w:b/>
      <w:bCs/>
    </w:rPr>
  </w:style>
  <w:style w:type="paragraph" w:styleId="a7">
    <w:name w:val="List Paragraph"/>
    <w:basedOn w:val="a"/>
    <w:uiPriority w:val="99"/>
    <w:qFormat/>
    <w:rsid w:val="00121A88"/>
    <w:pPr>
      <w:spacing w:after="0" w:line="240" w:lineRule="auto"/>
      <w:ind w:left="720"/>
    </w:pPr>
    <w:rPr>
      <w:rFonts w:ascii="Times New Roman" w:eastAsia="Times New Roman" w:hAnsi="Times New Roman" w:cs="Times New Roman"/>
      <w:sz w:val="24"/>
      <w:szCs w:val="24"/>
      <w:lang w:eastAsia="ru-RU"/>
    </w:rPr>
  </w:style>
  <w:style w:type="character" w:customStyle="1" w:styleId="c8">
    <w:name w:val="c8"/>
    <w:basedOn w:val="a0"/>
    <w:uiPriority w:val="99"/>
    <w:rsid w:val="00121A88"/>
  </w:style>
  <w:style w:type="paragraph" w:customStyle="1" w:styleId="c3">
    <w:name w:val="c3"/>
    <w:basedOn w:val="a"/>
    <w:uiPriority w:val="99"/>
    <w:rsid w:val="00121A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uiPriority w:val="99"/>
    <w:rsid w:val="00121A88"/>
  </w:style>
  <w:style w:type="character" w:customStyle="1" w:styleId="spelle">
    <w:name w:val="spelle"/>
    <w:basedOn w:val="a0"/>
    <w:uiPriority w:val="99"/>
    <w:rsid w:val="00121A88"/>
  </w:style>
  <w:style w:type="character" w:customStyle="1" w:styleId="c6">
    <w:name w:val="c6"/>
    <w:basedOn w:val="a0"/>
    <w:uiPriority w:val="99"/>
    <w:rsid w:val="00121A88"/>
  </w:style>
  <w:style w:type="character" w:customStyle="1" w:styleId="FontStyle11">
    <w:name w:val="Font Style11"/>
    <w:rsid w:val="00DF50C1"/>
    <w:rPr>
      <w:rFonts w:ascii="Times New Roman" w:hAnsi="Times New Roman" w:cs="Times New Roman"/>
      <w:spacing w:val="10"/>
      <w:sz w:val="22"/>
      <w:szCs w:val="22"/>
    </w:rPr>
  </w:style>
  <w:style w:type="paragraph" w:customStyle="1" w:styleId="Style2">
    <w:name w:val="Style2"/>
    <w:basedOn w:val="a"/>
    <w:rsid w:val="00DF50C1"/>
    <w:pPr>
      <w:widowControl w:val="0"/>
      <w:autoSpaceDE w:val="0"/>
      <w:autoSpaceDN w:val="0"/>
      <w:adjustRightInd w:val="0"/>
      <w:spacing w:after="0" w:line="300" w:lineRule="exact"/>
      <w:jc w:val="center"/>
    </w:pPr>
    <w:rPr>
      <w:rFonts w:ascii="Times New Roman" w:eastAsia="Times New Roman" w:hAnsi="Times New Roman" w:cs="Times New Roman"/>
      <w:sz w:val="24"/>
      <w:szCs w:val="24"/>
      <w:lang w:eastAsia="ru-RU"/>
    </w:rPr>
  </w:style>
  <w:style w:type="paragraph" w:customStyle="1" w:styleId="Style4">
    <w:name w:val="Style4"/>
    <w:basedOn w:val="a"/>
    <w:rsid w:val="00DF50C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DF50C1"/>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character" w:customStyle="1" w:styleId="FontStyle14">
    <w:name w:val="Font Style14"/>
    <w:rsid w:val="00DF50C1"/>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57595-8135-4B72-BB48-5DB92E8EF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1150</Words>
  <Characters>6557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Владелец</cp:lastModifiedBy>
  <cp:revision>2</cp:revision>
  <dcterms:created xsi:type="dcterms:W3CDTF">2021-07-06T22:24:00Z</dcterms:created>
  <dcterms:modified xsi:type="dcterms:W3CDTF">2021-07-06T22:24:00Z</dcterms:modified>
</cp:coreProperties>
</file>