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9BF" w:rsidRDefault="00F939BF" w:rsidP="00F939BF">
      <w:pPr>
        <w:spacing w:after="0" w:line="240" w:lineRule="auto"/>
        <w:ind w:left="-425"/>
        <w:jc w:val="center"/>
        <w:rPr>
          <w:rFonts w:ascii="Times New Roman" w:hAnsi="Times New Roman" w:cs="Times New Roman"/>
          <w:b/>
          <w:sz w:val="28"/>
        </w:rPr>
      </w:pPr>
      <w:r>
        <w:rPr>
          <w:rFonts w:ascii="Times New Roman" w:hAnsi="Times New Roman" w:cs="Times New Roman"/>
          <w:b/>
          <w:sz w:val="28"/>
        </w:rPr>
        <w:t xml:space="preserve">ОТЧЕТ </w:t>
      </w:r>
    </w:p>
    <w:p w:rsidR="00F939BF" w:rsidRDefault="00F939BF" w:rsidP="00F939BF">
      <w:pPr>
        <w:spacing w:after="0" w:line="240" w:lineRule="auto"/>
        <w:ind w:left="-425"/>
        <w:jc w:val="center"/>
        <w:rPr>
          <w:rFonts w:ascii="Times New Roman" w:hAnsi="Times New Roman" w:cs="Times New Roman"/>
          <w:b/>
          <w:sz w:val="28"/>
        </w:rPr>
      </w:pPr>
      <w:r>
        <w:rPr>
          <w:rFonts w:ascii="Times New Roman" w:hAnsi="Times New Roman" w:cs="Times New Roman"/>
          <w:b/>
          <w:sz w:val="28"/>
        </w:rPr>
        <w:t>по теме самообразования</w:t>
      </w:r>
    </w:p>
    <w:p w:rsidR="00F939BF" w:rsidRDefault="00F939BF" w:rsidP="00F939BF">
      <w:pPr>
        <w:spacing w:after="0" w:line="240" w:lineRule="auto"/>
        <w:ind w:left="-425"/>
        <w:jc w:val="right"/>
        <w:rPr>
          <w:rFonts w:ascii="Times New Roman" w:hAnsi="Times New Roman" w:cs="Times New Roman"/>
          <w:b/>
          <w:sz w:val="28"/>
        </w:rPr>
      </w:pPr>
      <w:r>
        <w:rPr>
          <w:rFonts w:ascii="Times New Roman" w:hAnsi="Times New Roman" w:cs="Times New Roman"/>
          <w:b/>
          <w:sz w:val="28"/>
        </w:rPr>
        <w:t>учитель физики Дуденко Н.В.</w:t>
      </w:r>
    </w:p>
    <w:p w:rsidR="004A3812" w:rsidRPr="00BE55F2" w:rsidRDefault="00EF7A4E" w:rsidP="00072661">
      <w:pPr>
        <w:ind w:left="-426"/>
        <w:jc w:val="both"/>
        <w:rPr>
          <w:rFonts w:ascii="Times New Roman" w:hAnsi="Times New Roman" w:cs="Times New Roman"/>
          <w:b/>
          <w:sz w:val="36"/>
        </w:rPr>
      </w:pPr>
      <w:r w:rsidRPr="00EF7A4E">
        <w:rPr>
          <w:rFonts w:ascii="Times New Roman" w:hAnsi="Times New Roman" w:cs="Times New Roman"/>
          <w:b/>
          <w:sz w:val="28"/>
        </w:rPr>
        <w:t>ТЕМА</w:t>
      </w:r>
    </w:p>
    <w:p w:rsidR="007D5E3F" w:rsidRDefault="00EF7A4E" w:rsidP="00072661">
      <w:pPr>
        <w:spacing w:after="0"/>
        <w:ind w:left="-425"/>
        <w:jc w:val="both"/>
        <w:rPr>
          <w:rFonts w:ascii="Times New Roman" w:hAnsi="Times New Roman" w:cs="Times New Roman"/>
          <w:sz w:val="28"/>
        </w:rPr>
      </w:pPr>
      <w:r w:rsidRPr="00EF7A4E">
        <w:rPr>
          <w:rFonts w:ascii="Times New Roman" w:hAnsi="Times New Roman" w:cs="Times New Roman"/>
          <w:sz w:val="28"/>
        </w:rPr>
        <w:t>«Формирование</w:t>
      </w:r>
      <w:r w:rsidR="00247603">
        <w:rPr>
          <w:rFonts w:ascii="Times New Roman" w:hAnsi="Times New Roman" w:cs="Times New Roman"/>
          <w:sz w:val="28"/>
        </w:rPr>
        <w:t xml:space="preserve"> и развитие читательской компетенции по физике</w:t>
      </w:r>
      <w:r w:rsidRPr="00EF7A4E">
        <w:rPr>
          <w:rFonts w:ascii="Times New Roman" w:hAnsi="Times New Roman" w:cs="Times New Roman"/>
          <w:sz w:val="28"/>
        </w:rPr>
        <w:t>»</w:t>
      </w:r>
    </w:p>
    <w:p w:rsidR="004A3812" w:rsidRPr="004A3812" w:rsidRDefault="004A3812" w:rsidP="00072661">
      <w:pPr>
        <w:spacing w:after="0"/>
        <w:ind w:left="-425"/>
        <w:jc w:val="both"/>
        <w:rPr>
          <w:rFonts w:ascii="Times New Roman" w:hAnsi="Times New Roman" w:cs="Times New Roman"/>
          <w:b/>
          <w:sz w:val="28"/>
        </w:rPr>
      </w:pPr>
    </w:p>
    <w:p w:rsidR="00EF7A4E" w:rsidRDefault="00EF7A4E" w:rsidP="00072661">
      <w:pPr>
        <w:ind w:left="-426"/>
        <w:jc w:val="both"/>
        <w:rPr>
          <w:rFonts w:ascii="Times New Roman" w:hAnsi="Times New Roman" w:cs="Times New Roman"/>
          <w:b/>
          <w:i/>
          <w:sz w:val="28"/>
        </w:rPr>
      </w:pPr>
      <w:r w:rsidRPr="00EF7A4E">
        <w:rPr>
          <w:rFonts w:ascii="Times New Roman" w:hAnsi="Times New Roman" w:cs="Times New Roman"/>
          <w:b/>
          <w:i/>
          <w:sz w:val="28"/>
        </w:rPr>
        <w:t>ОБЪЕКТ</w:t>
      </w:r>
    </w:p>
    <w:p w:rsidR="00EF7A4E" w:rsidRDefault="00EF7A4E" w:rsidP="00072661">
      <w:pPr>
        <w:ind w:left="-426"/>
        <w:jc w:val="both"/>
        <w:rPr>
          <w:rFonts w:ascii="Times New Roman" w:hAnsi="Times New Roman" w:cs="Times New Roman"/>
          <w:sz w:val="28"/>
        </w:rPr>
      </w:pPr>
      <w:r>
        <w:rPr>
          <w:rFonts w:ascii="Times New Roman" w:hAnsi="Times New Roman" w:cs="Times New Roman"/>
          <w:sz w:val="28"/>
        </w:rPr>
        <w:t xml:space="preserve">Процесс обучения физики учащихся основной школы </w:t>
      </w:r>
    </w:p>
    <w:p w:rsidR="00EF7A4E" w:rsidRPr="00EF7A4E" w:rsidRDefault="00EF7A4E" w:rsidP="00072661">
      <w:pPr>
        <w:ind w:left="-426"/>
        <w:jc w:val="both"/>
        <w:rPr>
          <w:rFonts w:ascii="Times New Roman" w:hAnsi="Times New Roman" w:cs="Times New Roman"/>
          <w:i/>
          <w:sz w:val="28"/>
        </w:rPr>
      </w:pPr>
    </w:p>
    <w:p w:rsidR="00EF7A4E" w:rsidRDefault="00EF7A4E" w:rsidP="00072661">
      <w:pPr>
        <w:ind w:left="-426"/>
        <w:rPr>
          <w:rFonts w:ascii="Times New Roman" w:hAnsi="Times New Roman" w:cs="Times New Roman"/>
          <w:sz w:val="28"/>
        </w:rPr>
      </w:pPr>
      <w:r w:rsidRPr="00EF7A4E">
        <w:rPr>
          <w:rFonts w:ascii="Times New Roman" w:hAnsi="Times New Roman" w:cs="Times New Roman"/>
          <w:b/>
          <w:i/>
          <w:sz w:val="28"/>
        </w:rPr>
        <w:t>ПРЕДМЕТ ИССЛЕДОВАНИЯ</w:t>
      </w:r>
      <w:r w:rsidR="00F939BF">
        <w:rPr>
          <w:rFonts w:ascii="Times New Roman" w:hAnsi="Times New Roman" w:cs="Times New Roman"/>
          <w:sz w:val="28"/>
        </w:rPr>
        <w:br/>
        <w:t>У</w:t>
      </w:r>
      <w:r>
        <w:rPr>
          <w:rFonts w:ascii="Times New Roman" w:hAnsi="Times New Roman" w:cs="Times New Roman"/>
          <w:sz w:val="28"/>
        </w:rPr>
        <w:t xml:space="preserve">ровень развития </w:t>
      </w:r>
      <w:proofErr w:type="gramStart"/>
      <w:r w:rsidR="00247603">
        <w:rPr>
          <w:rFonts w:ascii="Times New Roman" w:hAnsi="Times New Roman" w:cs="Times New Roman"/>
          <w:sz w:val="28"/>
        </w:rPr>
        <w:t>читательской</w:t>
      </w:r>
      <w:proofErr w:type="gramEnd"/>
      <w:r>
        <w:rPr>
          <w:rFonts w:ascii="Times New Roman" w:hAnsi="Times New Roman" w:cs="Times New Roman"/>
          <w:sz w:val="28"/>
        </w:rPr>
        <w:t xml:space="preserve"> компетенций обучающихся </w:t>
      </w:r>
    </w:p>
    <w:p w:rsidR="00EF7A4E" w:rsidRDefault="00EF7A4E" w:rsidP="00072661">
      <w:pPr>
        <w:ind w:left="-426"/>
        <w:jc w:val="both"/>
        <w:rPr>
          <w:rFonts w:ascii="Times New Roman" w:hAnsi="Times New Roman" w:cs="Times New Roman"/>
          <w:sz w:val="28"/>
        </w:rPr>
      </w:pPr>
    </w:p>
    <w:p w:rsidR="00EF7A4E" w:rsidRDefault="00EF7A4E" w:rsidP="00072661">
      <w:pPr>
        <w:ind w:left="-426"/>
        <w:jc w:val="both"/>
        <w:rPr>
          <w:rFonts w:ascii="Times New Roman" w:hAnsi="Times New Roman" w:cs="Times New Roman"/>
          <w:b/>
          <w:i/>
          <w:sz w:val="28"/>
        </w:rPr>
      </w:pPr>
      <w:r w:rsidRPr="00EF7A4E">
        <w:rPr>
          <w:rFonts w:ascii="Times New Roman" w:hAnsi="Times New Roman" w:cs="Times New Roman"/>
          <w:b/>
          <w:i/>
          <w:sz w:val="28"/>
        </w:rPr>
        <w:t>ПРОБЛЕМЫ ИССЛЕДОВАНИЯ И ПУТИ РЕШЕНИЯ</w:t>
      </w:r>
    </w:p>
    <w:p w:rsidR="00EF7A4E" w:rsidRDefault="00EF7A4E" w:rsidP="00072661">
      <w:pPr>
        <w:ind w:left="-426"/>
        <w:jc w:val="both"/>
        <w:rPr>
          <w:rFonts w:ascii="Times New Roman" w:hAnsi="Times New Roman" w:cs="Times New Roman"/>
          <w:sz w:val="28"/>
        </w:rPr>
      </w:pPr>
      <w:r>
        <w:rPr>
          <w:rFonts w:ascii="Times New Roman" w:hAnsi="Times New Roman" w:cs="Times New Roman"/>
          <w:sz w:val="28"/>
        </w:rPr>
        <w:t>-между уровнем развития учащихся и уровнем требований ФГОС и      разрешение через создание адаптивного учебно-методического комплекса;</w:t>
      </w:r>
    </w:p>
    <w:p w:rsidR="00EF7A4E" w:rsidRDefault="00EF7A4E" w:rsidP="00072661">
      <w:pPr>
        <w:ind w:left="-426"/>
        <w:jc w:val="both"/>
        <w:rPr>
          <w:rFonts w:ascii="Times New Roman" w:hAnsi="Times New Roman" w:cs="Times New Roman"/>
          <w:sz w:val="28"/>
        </w:rPr>
      </w:pPr>
      <w:r>
        <w:rPr>
          <w:rFonts w:ascii="Times New Roman" w:hAnsi="Times New Roman" w:cs="Times New Roman"/>
          <w:sz w:val="28"/>
        </w:rPr>
        <w:t>-между содержанием учебной программы и учебного плана и разрешение через оптимальное соотношение федерального, регионального и школьного                                компонентов</w:t>
      </w:r>
    </w:p>
    <w:p w:rsidR="00EF7A4E" w:rsidRPr="00EF7A4E" w:rsidRDefault="00EF7A4E" w:rsidP="00072661">
      <w:pPr>
        <w:ind w:left="-426"/>
        <w:jc w:val="both"/>
        <w:rPr>
          <w:rFonts w:ascii="Times New Roman" w:hAnsi="Times New Roman" w:cs="Times New Roman"/>
          <w:b/>
          <w:i/>
          <w:sz w:val="28"/>
        </w:rPr>
      </w:pPr>
    </w:p>
    <w:p w:rsidR="00EF7A4E" w:rsidRDefault="00EF7A4E" w:rsidP="00072661">
      <w:pPr>
        <w:ind w:left="-426"/>
        <w:jc w:val="both"/>
        <w:rPr>
          <w:rFonts w:ascii="Times New Roman" w:hAnsi="Times New Roman" w:cs="Times New Roman"/>
          <w:b/>
          <w:i/>
          <w:sz w:val="28"/>
        </w:rPr>
      </w:pPr>
      <w:r w:rsidRPr="00EF7A4E">
        <w:rPr>
          <w:rFonts w:ascii="Times New Roman" w:hAnsi="Times New Roman" w:cs="Times New Roman"/>
          <w:b/>
          <w:i/>
          <w:sz w:val="28"/>
        </w:rPr>
        <w:t>ЦЕЛЬ  ИССЛЕДОВАНИЯ</w:t>
      </w:r>
    </w:p>
    <w:p w:rsidR="00EF7A4E" w:rsidRDefault="00EF7A4E" w:rsidP="00072661">
      <w:pPr>
        <w:ind w:left="-426"/>
        <w:jc w:val="both"/>
        <w:rPr>
          <w:rFonts w:ascii="Times New Roman" w:hAnsi="Times New Roman" w:cs="Times New Roman"/>
          <w:sz w:val="28"/>
        </w:rPr>
      </w:pPr>
      <w:r>
        <w:rPr>
          <w:rFonts w:ascii="Times New Roman" w:hAnsi="Times New Roman" w:cs="Times New Roman"/>
          <w:sz w:val="28"/>
        </w:rPr>
        <w:t xml:space="preserve">Создать условия для формирования и развития у учащихся ключевых                                образовательных компетенций </w:t>
      </w:r>
    </w:p>
    <w:p w:rsidR="00B75C24" w:rsidRDefault="00B75C24" w:rsidP="00072661">
      <w:pPr>
        <w:jc w:val="both"/>
        <w:rPr>
          <w:rFonts w:ascii="Times New Roman" w:hAnsi="Times New Roman" w:cs="Times New Roman"/>
          <w:sz w:val="28"/>
        </w:rPr>
      </w:pPr>
    </w:p>
    <w:p w:rsidR="00B75C24" w:rsidRPr="00B75C24" w:rsidRDefault="00B75C24" w:rsidP="00072661">
      <w:pPr>
        <w:pStyle w:val="a3"/>
        <w:spacing w:line="276" w:lineRule="auto"/>
        <w:ind w:left="-426"/>
        <w:jc w:val="both"/>
        <w:rPr>
          <w:rFonts w:ascii="Times New Roman" w:hAnsi="Times New Roman" w:cs="Times New Roman"/>
          <w:b/>
          <w:i/>
          <w:sz w:val="28"/>
          <w:szCs w:val="28"/>
        </w:rPr>
      </w:pPr>
      <w:r w:rsidRPr="00B75C24">
        <w:rPr>
          <w:rFonts w:ascii="Times New Roman" w:hAnsi="Times New Roman" w:cs="Times New Roman"/>
          <w:b/>
          <w:i/>
          <w:sz w:val="28"/>
          <w:szCs w:val="28"/>
        </w:rPr>
        <w:t>ЗАДАЧИ</w:t>
      </w:r>
    </w:p>
    <w:p w:rsidR="00B75C24" w:rsidRDefault="00B75C24" w:rsidP="00072661">
      <w:pPr>
        <w:ind w:left="-426"/>
        <w:jc w:val="both"/>
        <w:rPr>
          <w:rFonts w:ascii="Times New Roman" w:hAnsi="Times New Roman" w:cs="Times New Roman"/>
          <w:sz w:val="28"/>
          <w:szCs w:val="28"/>
        </w:rPr>
      </w:pPr>
      <w:r w:rsidRPr="00B75C24">
        <w:rPr>
          <w:rFonts w:ascii="Times New Roman" w:hAnsi="Times New Roman" w:cs="Times New Roman"/>
          <w:sz w:val="28"/>
          <w:szCs w:val="28"/>
        </w:rPr>
        <w:t>1.изучить механизм формирования ключевых компетенций в процессе                         обучения;2.выяснить,формирование каких ключевых компетенций вызывает увыпускников основной школы наибольшие трудности;3.</w:t>
      </w:r>
      <w:r>
        <w:rPr>
          <w:rFonts w:ascii="Times New Roman" w:hAnsi="Times New Roman" w:cs="Times New Roman"/>
          <w:sz w:val="28"/>
          <w:szCs w:val="28"/>
        </w:rPr>
        <w:t xml:space="preserve"> разработать методику формирования ключевых компетенций учащихся          при организации учебного процесса на уроках физики;                                                        4. корректировка и дальнейшее совершенствование сформированных              компетенций.</w:t>
      </w:r>
    </w:p>
    <w:p w:rsidR="00BE55F2" w:rsidRDefault="00BE55F2" w:rsidP="00072661">
      <w:pPr>
        <w:ind w:left="-426"/>
        <w:jc w:val="both"/>
        <w:rPr>
          <w:rFonts w:ascii="Times New Roman" w:hAnsi="Times New Roman" w:cs="Times New Roman"/>
          <w:sz w:val="28"/>
          <w:szCs w:val="28"/>
        </w:rPr>
      </w:pPr>
    </w:p>
    <w:p w:rsidR="004A3812" w:rsidRDefault="004A3812" w:rsidP="00072661">
      <w:pPr>
        <w:ind w:left="-426"/>
        <w:jc w:val="both"/>
        <w:rPr>
          <w:rFonts w:ascii="Times New Roman" w:hAnsi="Times New Roman" w:cs="Times New Roman"/>
          <w:sz w:val="28"/>
          <w:szCs w:val="28"/>
        </w:rPr>
      </w:pPr>
    </w:p>
    <w:p w:rsidR="00B75C24" w:rsidRDefault="00B75C24" w:rsidP="00072661">
      <w:pPr>
        <w:ind w:left="-426"/>
        <w:jc w:val="both"/>
        <w:rPr>
          <w:rFonts w:ascii="Times New Roman" w:hAnsi="Times New Roman" w:cs="Times New Roman"/>
          <w:b/>
          <w:i/>
          <w:sz w:val="28"/>
          <w:szCs w:val="28"/>
        </w:rPr>
      </w:pPr>
      <w:r w:rsidRPr="00B75C24">
        <w:rPr>
          <w:rFonts w:ascii="Times New Roman" w:hAnsi="Times New Roman" w:cs="Times New Roman"/>
          <w:b/>
          <w:i/>
          <w:sz w:val="28"/>
          <w:szCs w:val="28"/>
        </w:rPr>
        <w:lastRenderedPageBreak/>
        <w:t xml:space="preserve">Основные направления ДЕЯТЕЛЬНОСТИ </w:t>
      </w:r>
    </w:p>
    <w:p w:rsidR="00B75C24" w:rsidRPr="009E568F" w:rsidRDefault="00B75C24" w:rsidP="00072661">
      <w:pPr>
        <w:pStyle w:val="a4"/>
        <w:numPr>
          <w:ilvl w:val="0"/>
          <w:numId w:val="3"/>
        </w:numPr>
        <w:spacing w:after="0" w:line="240" w:lineRule="auto"/>
        <w:ind w:left="652"/>
        <w:jc w:val="both"/>
        <w:rPr>
          <w:rFonts w:ascii="Times New Roman" w:hAnsi="Times New Roman" w:cs="Times New Roman"/>
          <w:b/>
          <w:i/>
          <w:sz w:val="28"/>
          <w:szCs w:val="28"/>
        </w:rPr>
      </w:pPr>
      <w:r w:rsidRPr="00835D14">
        <w:rPr>
          <w:rFonts w:ascii="Times New Roman" w:hAnsi="Times New Roman" w:cs="Times New Roman"/>
          <w:sz w:val="28"/>
          <w:szCs w:val="28"/>
        </w:rPr>
        <w:t>совершенствование урока</w:t>
      </w:r>
      <w:proofErr w:type="gramStart"/>
      <w:r w:rsidRPr="00835D14">
        <w:rPr>
          <w:rFonts w:ascii="Times New Roman" w:hAnsi="Times New Roman" w:cs="Times New Roman"/>
          <w:sz w:val="28"/>
          <w:szCs w:val="28"/>
        </w:rPr>
        <w:t xml:space="preserve"> ,</w:t>
      </w:r>
      <w:proofErr w:type="gramEnd"/>
      <w:r w:rsidRPr="00835D14">
        <w:rPr>
          <w:rFonts w:ascii="Times New Roman" w:hAnsi="Times New Roman" w:cs="Times New Roman"/>
          <w:sz w:val="28"/>
          <w:szCs w:val="28"/>
        </w:rPr>
        <w:t xml:space="preserve"> как основной формы организации учебного процесса, по форме, структуре и содержанию;</w:t>
      </w:r>
    </w:p>
    <w:p w:rsidR="009E568F" w:rsidRPr="00835D14" w:rsidRDefault="009E568F" w:rsidP="00072661">
      <w:pPr>
        <w:pStyle w:val="a4"/>
        <w:spacing w:after="0" w:line="240" w:lineRule="auto"/>
        <w:ind w:left="652"/>
        <w:jc w:val="both"/>
        <w:rPr>
          <w:rFonts w:ascii="Times New Roman" w:hAnsi="Times New Roman" w:cs="Times New Roman"/>
          <w:b/>
          <w:i/>
          <w:sz w:val="28"/>
          <w:szCs w:val="28"/>
        </w:rPr>
      </w:pPr>
    </w:p>
    <w:p w:rsidR="009E568F" w:rsidRPr="009E568F" w:rsidRDefault="00B75C24" w:rsidP="00072661">
      <w:pPr>
        <w:pStyle w:val="a4"/>
        <w:numPr>
          <w:ilvl w:val="0"/>
          <w:numId w:val="3"/>
        </w:numPr>
        <w:spacing w:after="0" w:line="240" w:lineRule="auto"/>
        <w:ind w:left="652"/>
        <w:jc w:val="both"/>
        <w:rPr>
          <w:rFonts w:ascii="Times New Roman" w:hAnsi="Times New Roman" w:cs="Times New Roman"/>
          <w:b/>
          <w:i/>
          <w:sz w:val="28"/>
          <w:szCs w:val="28"/>
        </w:rPr>
      </w:pPr>
      <w:r w:rsidRPr="00835D14">
        <w:rPr>
          <w:rFonts w:ascii="Times New Roman" w:hAnsi="Times New Roman" w:cs="Times New Roman"/>
          <w:sz w:val="28"/>
          <w:szCs w:val="28"/>
        </w:rPr>
        <w:t>формирование навыков исследовательской</w:t>
      </w:r>
      <w:proofErr w:type="gramStart"/>
      <w:r w:rsidRPr="00835D14">
        <w:rPr>
          <w:rFonts w:ascii="Times New Roman" w:hAnsi="Times New Roman" w:cs="Times New Roman"/>
          <w:sz w:val="28"/>
          <w:szCs w:val="28"/>
        </w:rPr>
        <w:t xml:space="preserve"> ,</w:t>
      </w:r>
      <w:proofErr w:type="gramEnd"/>
      <w:r w:rsidRPr="00835D14">
        <w:rPr>
          <w:rFonts w:ascii="Times New Roman" w:hAnsi="Times New Roman" w:cs="Times New Roman"/>
          <w:sz w:val="28"/>
          <w:szCs w:val="28"/>
        </w:rPr>
        <w:t xml:space="preserve"> проектной деятельности обучающихся на всех этапах обучения;</w:t>
      </w:r>
    </w:p>
    <w:p w:rsidR="009E568F" w:rsidRPr="00835D14" w:rsidRDefault="009E568F" w:rsidP="00072661">
      <w:pPr>
        <w:pStyle w:val="a4"/>
        <w:spacing w:after="0" w:line="240" w:lineRule="auto"/>
        <w:ind w:left="652"/>
        <w:jc w:val="both"/>
        <w:rPr>
          <w:rFonts w:ascii="Times New Roman" w:hAnsi="Times New Roman" w:cs="Times New Roman"/>
          <w:b/>
          <w:i/>
          <w:sz w:val="28"/>
          <w:szCs w:val="28"/>
        </w:rPr>
      </w:pPr>
    </w:p>
    <w:p w:rsidR="009E568F" w:rsidRPr="009E568F" w:rsidRDefault="00B75C24" w:rsidP="00072661">
      <w:pPr>
        <w:pStyle w:val="a4"/>
        <w:numPr>
          <w:ilvl w:val="0"/>
          <w:numId w:val="3"/>
        </w:numPr>
        <w:spacing w:after="0" w:line="240" w:lineRule="auto"/>
        <w:jc w:val="both"/>
        <w:rPr>
          <w:rFonts w:ascii="Times New Roman" w:hAnsi="Times New Roman" w:cs="Times New Roman"/>
          <w:b/>
          <w:i/>
          <w:sz w:val="28"/>
          <w:szCs w:val="28"/>
        </w:rPr>
      </w:pPr>
      <w:r w:rsidRPr="00835D14">
        <w:rPr>
          <w:rFonts w:ascii="Times New Roman" w:hAnsi="Times New Roman" w:cs="Times New Roman"/>
          <w:sz w:val="28"/>
          <w:szCs w:val="28"/>
        </w:rPr>
        <w:t>вовлечени</w:t>
      </w:r>
      <w:r w:rsidR="00E41FE7" w:rsidRPr="00835D14">
        <w:rPr>
          <w:rFonts w:ascii="Times New Roman" w:hAnsi="Times New Roman" w:cs="Times New Roman"/>
          <w:sz w:val="28"/>
          <w:szCs w:val="28"/>
        </w:rPr>
        <w:t>е</w:t>
      </w:r>
      <w:r w:rsidRPr="00835D14">
        <w:rPr>
          <w:rFonts w:ascii="Times New Roman" w:hAnsi="Times New Roman" w:cs="Times New Roman"/>
          <w:sz w:val="28"/>
          <w:szCs w:val="28"/>
        </w:rPr>
        <w:t xml:space="preserve"> школьников в различны</w:t>
      </w:r>
      <w:r w:rsidR="00E41FE7" w:rsidRPr="00835D14">
        <w:rPr>
          <w:rFonts w:ascii="Times New Roman" w:hAnsi="Times New Roman" w:cs="Times New Roman"/>
          <w:sz w:val="28"/>
          <w:szCs w:val="28"/>
        </w:rPr>
        <w:t>е</w:t>
      </w:r>
      <w:r w:rsidRPr="00835D14">
        <w:rPr>
          <w:rFonts w:ascii="Times New Roman" w:hAnsi="Times New Roman" w:cs="Times New Roman"/>
          <w:sz w:val="28"/>
          <w:szCs w:val="28"/>
        </w:rPr>
        <w:t xml:space="preserve"> виды внеклассной деятельности по предмету</w:t>
      </w:r>
    </w:p>
    <w:p w:rsidR="009E568F" w:rsidRPr="009E568F" w:rsidRDefault="009E568F" w:rsidP="00072661">
      <w:pPr>
        <w:spacing w:after="0" w:line="240" w:lineRule="auto"/>
        <w:jc w:val="both"/>
        <w:rPr>
          <w:rFonts w:ascii="Times New Roman" w:hAnsi="Times New Roman" w:cs="Times New Roman"/>
          <w:b/>
          <w:i/>
          <w:sz w:val="28"/>
          <w:szCs w:val="28"/>
        </w:rPr>
      </w:pPr>
    </w:p>
    <w:p w:rsidR="009E568F" w:rsidRPr="009E568F" w:rsidRDefault="00E41FE7" w:rsidP="00072661">
      <w:pPr>
        <w:pStyle w:val="a4"/>
        <w:numPr>
          <w:ilvl w:val="0"/>
          <w:numId w:val="3"/>
        </w:numPr>
        <w:spacing w:after="0" w:line="240" w:lineRule="auto"/>
        <w:jc w:val="both"/>
        <w:rPr>
          <w:rFonts w:ascii="Times New Roman" w:hAnsi="Times New Roman" w:cs="Times New Roman"/>
          <w:b/>
          <w:i/>
          <w:sz w:val="28"/>
          <w:szCs w:val="28"/>
        </w:rPr>
      </w:pPr>
      <w:r w:rsidRPr="00835D14">
        <w:rPr>
          <w:rFonts w:ascii="Times New Roman" w:hAnsi="Times New Roman" w:cs="Times New Roman"/>
          <w:sz w:val="28"/>
          <w:szCs w:val="28"/>
        </w:rPr>
        <w:t>поиск одаренных детей и развитие их способностей;</w:t>
      </w:r>
    </w:p>
    <w:p w:rsidR="009E568F" w:rsidRPr="009E568F" w:rsidRDefault="009E568F" w:rsidP="00072661">
      <w:pPr>
        <w:spacing w:after="0" w:line="240" w:lineRule="auto"/>
        <w:jc w:val="both"/>
        <w:rPr>
          <w:rFonts w:ascii="Times New Roman" w:hAnsi="Times New Roman" w:cs="Times New Roman"/>
          <w:b/>
          <w:i/>
          <w:sz w:val="28"/>
          <w:szCs w:val="28"/>
        </w:rPr>
      </w:pPr>
    </w:p>
    <w:p w:rsidR="00E41FE7" w:rsidRPr="009E568F" w:rsidRDefault="00E41FE7" w:rsidP="00072661">
      <w:pPr>
        <w:pStyle w:val="a4"/>
        <w:numPr>
          <w:ilvl w:val="0"/>
          <w:numId w:val="3"/>
        </w:numPr>
        <w:spacing w:after="0" w:line="240" w:lineRule="auto"/>
        <w:jc w:val="both"/>
        <w:rPr>
          <w:rFonts w:ascii="Times New Roman" w:hAnsi="Times New Roman" w:cs="Times New Roman"/>
          <w:b/>
          <w:i/>
          <w:sz w:val="28"/>
          <w:szCs w:val="28"/>
        </w:rPr>
      </w:pPr>
      <w:r w:rsidRPr="00835D14">
        <w:rPr>
          <w:rFonts w:ascii="Times New Roman" w:hAnsi="Times New Roman" w:cs="Times New Roman"/>
          <w:sz w:val="28"/>
          <w:szCs w:val="28"/>
        </w:rPr>
        <w:t>самосовершенствование (рост методического мастерства</w:t>
      </w:r>
      <w:proofErr w:type="gramStart"/>
      <w:r w:rsidRPr="00835D14">
        <w:rPr>
          <w:rFonts w:ascii="Times New Roman" w:hAnsi="Times New Roman" w:cs="Times New Roman"/>
          <w:sz w:val="28"/>
          <w:szCs w:val="28"/>
        </w:rPr>
        <w:t xml:space="preserve"> ,</w:t>
      </w:r>
      <w:proofErr w:type="gramEnd"/>
      <w:r w:rsidRPr="00835D14">
        <w:rPr>
          <w:rFonts w:ascii="Times New Roman" w:hAnsi="Times New Roman" w:cs="Times New Roman"/>
          <w:sz w:val="28"/>
          <w:szCs w:val="28"/>
        </w:rPr>
        <w:t xml:space="preserve"> овладение современными технологиями обучения, повышение квалификации ).</w:t>
      </w:r>
    </w:p>
    <w:p w:rsidR="009E568F" w:rsidRPr="009E568F" w:rsidRDefault="009E568F" w:rsidP="00072661">
      <w:pPr>
        <w:spacing w:after="0" w:line="240" w:lineRule="auto"/>
        <w:jc w:val="both"/>
        <w:rPr>
          <w:rFonts w:ascii="Times New Roman" w:hAnsi="Times New Roman" w:cs="Times New Roman"/>
          <w:b/>
          <w:i/>
          <w:sz w:val="28"/>
          <w:szCs w:val="28"/>
        </w:rPr>
      </w:pPr>
    </w:p>
    <w:p w:rsidR="00650F57" w:rsidRPr="00650F57" w:rsidRDefault="009D1BDF" w:rsidP="00072661">
      <w:pPr>
        <w:ind w:left="-426"/>
        <w:jc w:val="both"/>
        <w:rPr>
          <w:rFonts w:ascii="Times New Roman" w:hAnsi="Times New Roman" w:cs="Times New Roman"/>
          <w:sz w:val="28"/>
          <w:szCs w:val="28"/>
        </w:rPr>
      </w:pPr>
      <w:r w:rsidRPr="00650F57">
        <w:rPr>
          <w:rFonts w:ascii="Times New Roman" w:hAnsi="Times New Roman" w:cs="Times New Roman"/>
          <w:sz w:val="28"/>
          <w:szCs w:val="28"/>
        </w:rPr>
        <w:t>В концепции модернизации Российского образования записано:</w:t>
      </w:r>
      <w:r w:rsidR="00650F57" w:rsidRPr="00650F57">
        <w:rPr>
          <w:rFonts w:ascii="Times New Roman" w:hAnsi="Times New Roman" w:cs="Times New Roman"/>
          <w:sz w:val="28"/>
          <w:szCs w:val="28"/>
        </w:rPr>
        <w:t xml:space="preserve">       «Образовательная школа должна формировать целостную систему универсальных знаний, умений, навыков, а также опыт самостоятельной  деятельности и личной ответственности обучающегося, то есть ключевые компетенции, определяющие современное качество содержания              образования». ФГОС уже вступил в действие , поэтому коллектив нашего образовательного учреждения работает по методической теме «Создание образовательного пространства , обеспечивающего личностную, социальную      и профессиональную успешность путём освоения современных            педагогических и информационных технологий в свете перехода на ФГОС».   Для себя выбрала тему исследования «Формирование ключевых компетенций школьников на уроках физики и во внеклассной работе».</w:t>
      </w:r>
    </w:p>
    <w:p w:rsidR="00650F57" w:rsidRDefault="00650F57" w:rsidP="00072661">
      <w:pPr>
        <w:ind w:left="-426"/>
        <w:jc w:val="both"/>
        <w:rPr>
          <w:rFonts w:ascii="Times New Roman" w:hAnsi="Times New Roman" w:cs="Times New Roman"/>
          <w:sz w:val="28"/>
          <w:szCs w:val="28"/>
        </w:rPr>
      </w:pPr>
      <w:r w:rsidRPr="00650F57">
        <w:rPr>
          <w:rFonts w:ascii="Times New Roman" w:hAnsi="Times New Roman" w:cs="Times New Roman"/>
          <w:sz w:val="28"/>
          <w:szCs w:val="28"/>
        </w:rPr>
        <w:t xml:space="preserve">Ключевые (базовые, универсальные) компетенции многофункциональны, </w:t>
      </w:r>
      <w:proofErr w:type="spellStart"/>
      <w:r w:rsidRPr="00650F57">
        <w:rPr>
          <w:rFonts w:ascii="Times New Roman" w:hAnsi="Times New Roman" w:cs="Times New Roman"/>
          <w:sz w:val="28"/>
          <w:szCs w:val="28"/>
        </w:rPr>
        <w:t>надпредметны</w:t>
      </w:r>
      <w:proofErr w:type="spellEnd"/>
      <w:r w:rsidRPr="00650F57">
        <w:rPr>
          <w:rFonts w:ascii="Times New Roman" w:hAnsi="Times New Roman" w:cs="Times New Roman"/>
          <w:sz w:val="28"/>
          <w:szCs w:val="28"/>
        </w:rPr>
        <w:t xml:space="preserve"> и многомерны. Овладение ими позволяет решать самые            различные проблемы в повседневной, профессиональной, социальной жизни.     Ключевые компетенции основываются на свойствах человека и проявляются                       в определенных</w:t>
      </w:r>
      <w:r>
        <w:rPr>
          <w:rFonts w:ascii="Times New Roman" w:hAnsi="Times New Roman" w:cs="Times New Roman"/>
          <w:sz w:val="28"/>
          <w:szCs w:val="28"/>
        </w:rPr>
        <w:t xml:space="preserve"> способах поведения, которые опираются на его                         психологические качества, включают широкий практический контекст                      с высокой степенью универсальности.</w:t>
      </w:r>
    </w:p>
    <w:p w:rsidR="00650F57" w:rsidRDefault="00650F57" w:rsidP="00072661">
      <w:pPr>
        <w:ind w:left="-426"/>
        <w:jc w:val="both"/>
        <w:rPr>
          <w:rFonts w:ascii="Times New Roman" w:hAnsi="Times New Roman" w:cs="Times New Roman"/>
          <w:sz w:val="28"/>
          <w:szCs w:val="28"/>
        </w:rPr>
      </w:pPr>
      <w:r>
        <w:rPr>
          <w:rFonts w:ascii="Times New Roman" w:hAnsi="Times New Roman" w:cs="Times New Roman"/>
          <w:sz w:val="28"/>
          <w:szCs w:val="28"/>
        </w:rPr>
        <w:t>К ключевым компетенциям относятся:</w:t>
      </w:r>
    </w:p>
    <w:p w:rsidR="00EF7A4E" w:rsidRDefault="00650F57" w:rsidP="00072661">
      <w:pPr>
        <w:pStyle w:val="a4"/>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общекультурная компетенция;</w:t>
      </w:r>
    </w:p>
    <w:p w:rsidR="00650F57" w:rsidRDefault="00650F57" w:rsidP="00072661">
      <w:pPr>
        <w:pStyle w:val="a4"/>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социально-трудовая компетенция;</w:t>
      </w:r>
    </w:p>
    <w:p w:rsidR="00650F57" w:rsidRDefault="00650F57" w:rsidP="00072661">
      <w:pPr>
        <w:pStyle w:val="a4"/>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коммуникативная</w:t>
      </w:r>
      <w:r w:rsidR="00E07A1A">
        <w:rPr>
          <w:rFonts w:ascii="Times New Roman" w:hAnsi="Times New Roman" w:cs="Times New Roman"/>
          <w:sz w:val="28"/>
          <w:szCs w:val="28"/>
        </w:rPr>
        <w:t>;</w:t>
      </w:r>
    </w:p>
    <w:p w:rsidR="00E07A1A" w:rsidRDefault="00E07A1A" w:rsidP="00072661">
      <w:pPr>
        <w:pStyle w:val="a4"/>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компетенция в сфере личностного определения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опыт самопознания, осмысления своего места в мире, выбор ценностных, целевых,  смысловых установок своих действий.</w:t>
      </w:r>
    </w:p>
    <w:p w:rsidR="00E07A1A" w:rsidRDefault="00E07A1A" w:rsidP="00072661">
      <w:pPr>
        <w:ind w:left="-426"/>
        <w:jc w:val="both"/>
        <w:rPr>
          <w:rFonts w:ascii="Times New Roman" w:hAnsi="Times New Roman" w:cs="Times New Roman"/>
          <w:sz w:val="28"/>
          <w:szCs w:val="28"/>
        </w:rPr>
      </w:pPr>
      <w:r>
        <w:rPr>
          <w:rFonts w:ascii="Times New Roman" w:hAnsi="Times New Roman" w:cs="Times New Roman"/>
          <w:sz w:val="28"/>
          <w:szCs w:val="28"/>
        </w:rPr>
        <w:t>В школьной образовательной практике можно выделить:</w:t>
      </w:r>
    </w:p>
    <w:p w:rsidR="00E07A1A" w:rsidRDefault="00E07A1A" w:rsidP="00072661">
      <w:pPr>
        <w:pStyle w:val="a4"/>
        <w:numPr>
          <w:ilvl w:val="0"/>
          <w:numId w:val="6"/>
        </w:num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математическую компетентность – уметь работать с числом, числовой информацией </w:t>
      </w:r>
      <w:r w:rsidR="00690F4D">
        <w:rPr>
          <w:rFonts w:ascii="Times New Roman" w:hAnsi="Times New Roman" w:cs="Times New Roman"/>
          <w:sz w:val="28"/>
          <w:szCs w:val="28"/>
        </w:rPr>
        <w:t>(</w:t>
      </w:r>
      <w:r>
        <w:rPr>
          <w:rFonts w:ascii="Times New Roman" w:hAnsi="Times New Roman" w:cs="Times New Roman"/>
          <w:sz w:val="28"/>
          <w:szCs w:val="28"/>
        </w:rPr>
        <w:t>владеть математическими умениями);</w:t>
      </w:r>
    </w:p>
    <w:p w:rsidR="009E568F" w:rsidRDefault="009E568F" w:rsidP="00072661">
      <w:pPr>
        <w:pStyle w:val="a4"/>
        <w:spacing w:before="100" w:beforeAutospacing="1" w:after="100" w:afterAutospacing="1" w:line="240" w:lineRule="auto"/>
        <w:ind w:left="228"/>
        <w:jc w:val="both"/>
        <w:rPr>
          <w:rFonts w:ascii="Times New Roman" w:hAnsi="Times New Roman" w:cs="Times New Roman"/>
          <w:sz w:val="28"/>
          <w:szCs w:val="28"/>
        </w:rPr>
      </w:pPr>
    </w:p>
    <w:p w:rsidR="00E07A1A" w:rsidRDefault="00334E8D" w:rsidP="00072661">
      <w:pPr>
        <w:pStyle w:val="a4"/>
        <w:numPr>
          <w:ilvl w:val="0"/>
          <w:numId w:val="6"/>
        </w:num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коммуникативную </w:t>
      </w:r>
      <w:r w:rsidR="00690F4D">
        <w:rPr>
          <w:rFonts w:ascii="Times New Roman" w:hAnsi="Times New Roman" w:cs="Times New Roman"/>
          <w:sz w:val="28"/>
          <w:szCs w:val="28"/>
        </w:rPr>
        <w:t>(</w:t>
      </w:r>
      <w:r>
        <w:rPr>
          <w:rFonts w:ascii="Times New Roman" w:hAnsi="Times New Roman" w:cs="Times New Roman"/>
          <w:sz w:val="28"/>
          <w:szCs w:val="28"/>
        </w:rPr>
        <w:t>которая тесно соотносится с языковой</w:t>
      </w:r>
      <w:r w:rsidR="00690F4D">
        <w:rPr>
          <w:rFonts w:ascii="Times New Roman" w:hAnsi="Times New Roman" w:cs="Times New Roman"/>
          <w:sz w:val="28"/>
          <w:szCs w:val="28"/>
        </w:rPr>
        <w:t>)</w:t>
      </w:r>
      <w:r>
        <w:rPr>
          <w:rFonts w:ascii="Times New Roman" w:hAnsi="Times New Roman" w:cs="Times New Roman"/>
          <w:sz w:val="28"/>
          <w:szCs w:val="28"/>
        </w:rPr>
        <w:t xml:space="preserve"> – уметь                         вступать в коммуникацию, быть понятым, непринужденно общаться;</w:t>
      </w:r>
    </w:p>
    <w:p w:rsidR="00334E8D" w:rsidRPr="00334E8D" w:rsidRDefault="00334E8D" w:rsidP="00072661">
      <w:pPr>
        <w:pStyle w:val="a4"/>
        <w:jc w:val="both"/>
        <w:rPr>
          <w:rFonts w:ascii="Times New Roman" w:hAnsi="Times New Roman" w:cs="Times New Roman"/>
          <w:sz w:val="28"/>
          <w:szCs w:val="28"/>
        </w:rPr>
      </w:pPr>
    </w:p>
    <w:p w:rsidR="00334E8D" w:rsidRDefault="00334E8D" w:rsidP="00072661">
      <w:pPr>
        <w:pStyle w:val="a4"/>
        <w:numPr>
          <w:ilvl w:val="0"/>
          <w:numId w:val="6"/>
        </w:num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информационную – владеть информационными технологиями, работать        со всеми видами информации;</w:t>
      </w:r>
    </w:p>
    <w:p w:rsidR="00334E8D" w:rsidRPr="00334E8D" w:rsidRDefault="00334E8D" w:rsidP="00072661">
      <w:pPr>
        <w:pStyle w:val="a4"/>
        <w:jc w:val="both"/>
        <w:rPr>
          <w:rFonts w:ascii="Times New Roman" w:hAnsi="Times New Roman" w:cs="Times New Roman"/>
          <w:sz w:val="28"/>
          <w:szCs w:val="28"/>
        </w:rPr>
      </w:pPr>
    </w:p>
    <w:p w:rsidR="00334E8D" w:rsidRDefault="00334E8D" w:rsidP="00072661">
      <w:pPr>
        <w:pStyle w:val="a4"/>
        <w:numPr>
          <w:ilvl w:val="0"/>
          <w:numId w:val="6"/>
        </w:numPr>
        <w:spacing w:before="100" w:beforeAutospacing="1" w:after="100" w:afterAutospacing="1"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автономизационную</w:t>
      </w:r>
      <w:proofErr w:type="spellEnd"/>
      <w:r>
        <w:rPr>
          <w:rFonts w:ascii="Times New Roman" w:hAnsi="Times New Roman" w:cs="Times New Roman"/>
          <w:sz w:val="28"/>
          <w:szCs w:val="28"/>
        </w:rPr>
        <w:t xml:space="preserve"> – быть способным к саморазвитию, способность к самоопределению, самообразованию, конкурентоспособности;</w:t>
      </w:r>
    </w:p>
    <w:p w:rsidR="00334E8D" w:rsidRPr="00334E8D" w:rsidRDefault="00334E8D" w:rsidP="00072661">
      <w:pPr>
        <w:pStyle w:val="a4"/>
        <w:jc w:val="both"/>
        <w:rPr>
          <w:rFonts w:ascii="Times New Roman" w:hAnsi="Times New Roman" w:cs="Times New Roman"/>
          <w:sz w:val="28"/>
          <w:szCs w:val="28"/>
        </w:rPr>
      </w:pPr>
    </w:p>
    <w:p w:rsidR="00334E8D" w:rsidRDefault="00334E8D" w:rsidP="00072661">
      <w:pPr>
        <w:pStyle w:val="a4"/>
        <w:numPr>
          <w:ilvl w:val="0"/>
          <w:numId w:val="6"/>
        </w:num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социальную – уметь жить и работать с людьми, с близкими, в      коллективе, в команде;</w:t>
      </w:r>
    </w:p>
    <w:p w:rsidR="00334E8D" w:rsidRPr="00334E8D" w:rsidRDefault="00334E8D" w:rsidP="00072661">
      <w:pPr>
        <w:pStyle w:val="a4"/>
        <w:jc w:val="both"/>
        <w:rPr>
          <w:rFonts w:ascii="Times New Roman" w:hAnsi="Times New Roman" w:cs="Times New Roman"/>
          <w:sz w:val="28"/>
          <w:szCs w:val="28"/>
        </w:rPr>
      </w:pPr>
    </w:p>
    <w:p w:rsidR="00334E8D" w:rsidRDefault="00334E8D" w:rsidP="00072661">
      <w:pPr>
        <w:pStyle w:val="a4"/>
        <w:numPr>
          <w:ilvl w:val="0"/>
          <w:numId w:val="6"/>
        </w:num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продуктивную – уметь работать, быть способным создать собственный продукт, принимать решения и нести ответственность за них;</w:t>
      </w:r>
    </w:p>
    <w:p w:rsidR="00334E8D" w:rsidRPr="00334E8D" w:rsidRDefault="00334E8D" w:rsidP="00072661">
      <w:pPr>
        <w:pStyle w:val="a4"/>
        <w:jc w:val="both"/>
        <w:rPr>
          <w:rFonts w:ascii="Times New Roman" w:hAnsi="Times New Roman" w:cs="Times New Roman"/>
          <w:sz w:val="28"/>
          <w:szCs w:val="28"/>
        </w:rPr>
      </w:pPr>
    </w:p>
    <w:p w:rsidR="00334E8D" w:rsidRDefault="00334E8D" w:rsidP="00072661">
      <w:pPr>
        <w:pStyle w:val="a4"/>
        <w:numPr>
          <w:ilvl w:val="0"/>
          <w:numId w:val="6"/>
        </w:num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нравственную – готовность, способность и потребность жить по традиционным нравственным законам.</w:t>
      </w:r>
    </w:p>
    <w:p w:rsidR="00334E8D" w:rsidRPr="00334E8D" w:rsidRDefault="00334E8D" w:rsidP="00072661">
      <w:pPr>
        <w:pStyle w:val="a4"/>
        <w:jc w:val="both"/>
        <w:rPr>
          <w:rFonts w:ascii="Times New Roman" w:hAnsi="Times New Roman" w:cs="Times New Roman"/>
          <w:sz w:val="28"/>
          <w:szCs w:val="28"/>
        </w:rPr>
      </w:pPr>
    </w:p>
    <w:p w:rsidR="00334E8D" w:rsidRDefault="00334E8D" w:rsidP="00072661">
      <w:pPr>
        <w:spacing w:before="100" w:beforeAutospacing="1" w:after="100" w:afterAutospacing="1" w:line="240" w:lineRule="auto"/>
        <w:ind w:left="-426"/>
        <w:jc w:val="both"/>
        <w:rPr>
          <w:rFonts w:ascii="Times New Roman" w:hAnsi="Times New Roman" w:cs="Times New Roman"/>
          <w:sz w:val="28"/>
          <w:szCs w:val="28"/>
        </w:rPr>
      </w:pPr>
      <w:r>
        <w:rPr>
          <w:rFonts w:ascii="Times New Roman" w:hAnsi="Times New Roman" w:cs="Times New Roman"/>
          <w:sz w:val="28"/>
          <w:szCs w:val="28"/>
        </w:rPr>
        <w:t>При формировании содержания образования происходят и конкретизация, и наполнение ключевых компетенций.</w:t>
      </w:r>
    </w:p>
    <w:p w:rsidR="00334E8D" w:rsidRDefault="00334E8D" w:rsidP="00072661">
      <w:pPr>
        <w:spacing w:before="100" w:beforeAutospacing="1" w:after="100" w:afterAutospacing="1" w:line="240" w:lineRule="auto"/>
        <w:ind w:left="-426"/>
        <w:jc w:val="both"/>
        <w:rPr>
          <w:rFonts w:ascii="Times New Roman" w:hAnsi="Times New Roman" w:cs="Times New Roman"/>
          <w:sz w:val="28"/>
          <w:szCs w:val="28"/>
        </w:rPr>
      </w:pPr>
      <w:r>
        <w:rPr>
          <w:rFonts w:ascii="Times New Roman" w:hAnsi="Times New Roman" w:cs="Times New Roman"/>
          <w:sz w:val="28"/>
          <w:szCs w:val="28"/>
        </w:rPr>
        <w:t>Готовясь к очередному уроку, каждый раз задаю себе вопрос – что важнее       для мои</w:t>
      </w:r>
      <w:r w:rsidR="00690F4D">
        <w:rPr>
          <w:rFonts w:ascii="Times New Roman" w:hAnsi="Times New Roman" w:cs="Times New Roman"/>
          <w:sz w:val="28"/>
          <w:szCs w:val="28"/>
        </w:rPr>
        <w:t>х</w:t>
      </w:r>
      <w:r>
        <w:rPr>
          <w:rFonts w:ascii="Times New Roman" w:hAnsi="Times New Roman" w:cs="Times New Roman"/>
          <w:sz w:val="28"/>
          <w:szCs w:val="28"/>
        </w:rPr>
        <w:t xml:space="preserve"> учеников: постичь физические законы или, постигая их, обогатить                    и осознать себя, своё место в этом огромном мире?</w:t>
      </w:r>
    </w:p>
    <w:p w:rsidR="00690F4D" w:rsidRDefault="00690F4D" w:rsidP="00072661">
      <w:pPr>
        <w:spacing w:before="100" w:beforeAutospacing="1" w:after="100" w:afterAutospacing="1"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Знания усвоены, но помогли ли они ученику почувствовать себя надежнее в окружающей жизни, побудили ли к творчеству, активному их применению.    Ещё Аристотель заметил, что «ум заключается не только в знании, но и в  умении прилагать знание на деле». Другие замечательные слова из китайской пословицы </w:t>
      </w:r>
      <w:r w:rsidRPr="00690F4D">
        <w:rPr>
          <w:rFonts w:ascii="Times New Roman" w:hAnsi="Times New Roman" w:cs="Times New Roman"/>
          <w:sz w:val="28"/>
          <w:szCs w:val="28"/>
        </w:rPr>
        <w:t>"</w:t>
      </w:r>
      <w:r>
        <w:rPr>
          <w:rFonts w:ascii="Times New Roman" w:hAnsi="Times New Roman" w:cs="Times New Roman"/>
          <w:sz w:val="28"/>
          <w:szCs w:val="28"/>
        </w:rPr>
        <w:t>Я слышу – я забываю, Я вижу – я запоминаю, Я делаю – я           понимаю</w:t>
      </w:r>
      <w:r w:rsidRPr="00690F4D">
        <w:rPr>
          <w:rFonts w:ascii="Times New Roman" w:hAnsi="Times New Roman" w:cs="Times New Roman"/>
          <w:sz w:val="28"/>
          <w:szCs w:val="28"/>
        </w:rPr>
        <w:t>"</w:t>
      </w:r>
      <w:r>
        <w:rPr>
          <w:rFonts w:ascii="Times New Roman" w:hAnsi="Times New Roman" w:cs="Times New Roman"/>
          <w:sz w:val="28"/>
          <w:szCs w:val="28"/>
        </w:rPr>
        <w:t xml:space="preserve"> доказывают необходимость формирования ключевых                           компетенций.</w:t>
      </w:r>
    </w:p>
    <w:p w:rsidR="00690F4D" w:rsidRDefault="00690F4D" w:rsidP="00072661">
      <w:pPr>
        <w:spacing w:before="100" w:beforeAutospacing="1" w:after="100" w:afterAutospacing="1" w:line="240" w:lineRule="auto"/>
        <w:ind w:left="-426"/>
        <w:jc w:val="both"/>
        <w:rPr>
          <w:rFonts w:ascii="Times New Roman" w:hAnsi="Times New Roman" w:cs="Times New Roman"/>
          <w:sz w:val="28"/>
          <w:szCs w:val="28"/>
        </w:rPr>
      </w:pPr>
      <w:r>
        <w:rPr>
          <w:rFonts w:ascii="Times New Roman" w:hAnsi="Times New Roman" w:cs="Times New Roman"/>
          <w:sz w:val="28"/>
          <w:szCs w:val="28"/>
        </w:rPr>
        <w:t>Ключевые компетенции – относятся к общему (метапредметному)          содержанию образования. В трёхуровневой иерархии, предложенной</w:t>
      </w:r>
    </w:p>
    <w:p w:rsidR="00185710" w:rsidRPr="000560DF" w:rsidRDefault="00690F4D" w:rsidP="00072661">
      <w:pPr>
        <w:tabs>
          <w:tab w:val="left" w:pos="1843"/>
        </w:tabs>
        <w:spacing w:before="100" w:beforeAutospacing="1" w:after="100" w:afterAutospacing="1"/>
        <w:ind w:left="-426"/>
        <w:jc w:val="both"/>
        <w:rPr>
          <w:rFonts w:ascii="Times New Roman" w:hAnsi="Times New Roman" w:cs="Times New Roman"/>
          <w:sz w:val="28"/>
          <w:szCs w:val="28"/>
        </w:rPr>
      </w:pPr>
      <w:r w:rsidRPr="000560DF">
        <w:rPr>
          <w:rFonts w:ascii="Times New Roman" w:hAnsi="Times New Roman" w:cs="Times New Roman"/>
          <w:sz w:val="28"/>
          <w:szCs w:val="28"/>
        </w:rPr>
        <w:lastRenderedPageBreak/>
        <w:t>А.В.Хуторским, ключевые компетенции стоят на первом месте.</w:t>
      </w:r>
      <w:r w:rsidR="004250C3" w:rsidRPr="000560DF">
        <w:rPr>
          <w:rFonts w:ascii="Times New Roman" w:hAnsi="Times New Roman" w:cs="Times New Roman"/>
          <w:sz w:val="28"/>
          <w:szCs w:val="28"/>
        </w:rPr>
        <w:t xml:space="preserve"> Далее  </w:t>
      </w:r>
      <w:proofErr w:type="spellStart"/>
      <w:r w:rsidR="004250C3" w:rsidRPr="000560DF">
        <w:rPr>
          <w:rFonts w:ascii="Times New Roman" w:hAnsi="Times New Roman" w:cs="Times New Roman"/>
          <w:sz w:val="28"/>
          <w:szCs w:val="28"/>
        </w:rPr>
        <w:t>общепредметные</w:t>
      </w:r>
      <w:proofErr w:type="spellEnd"/>
      <w:r w:rsidR="004250C3" w:rsidRPr="000560DF">
        <w:rPr>
          <w:rFonts w:ascii="Times New Roman" w:hAnsi="Times New Roman" w:cs="Times New Roman"/>
          <w:sz w:val="28"/>
          <w:szCs w:val="28"/>
        </w:rPr>
        <w:t xml:space="preserve"> компетенции (относятся к определенному кругу учебных предметов и образовательных областей) и предметные (частные по         отношению к двум предыдущим уровням </w:t>
      </w:r>
      <w:r w:rsidR="00185710" w:rsidRPr="000560DF">
        <w:rPr>
          <w:rFonts w:ascii="Times New Roman" w:hAnsi="Times New Roman" w:cs="Times New Roman"/>
          <w:sz w:val="28"/>
          <w:szCs w:val="28"/>
        </w:rPr>
        <w:t>компетенции, имеющие конкретное описание и возможность формирования в рамках учебных предметов).</w:t>
      </w:r>
    </w:p>
    <w:p w:rsidR="00690F4D" w:rsidRPr="000560DF" w:rsidRDefault="00185710" w:rsidP="00072661">
      <w:pPr>
        <w:spacing w:before="100" w:beforeAutospacing="1" w:after="100" w:afterAutospacing="1"/>
        <w:ind w:left="-426"/>
        <w:jc w:val="both"/>
        <w:rPr>
          <w:rFonts w:ascii="Times New Roman" w:hAnsi="Times New Roman" w:cs="Times New Roman"/>
          <w:sz w:val="28"/>
          <w:szCs w:val="28"/>
        </w:rPr>
      </w:pPr>
      <w:r w:rsidRPr="000560DF">
        <w:rPr>
          <w:rFonts w:ascii="Times New Roman" w:hAnsi="Times New Roman" w:cs="Times New Roman"/>
          <w:sz w:val="28"/>
          <w:szCs w:val="28"/>
        </w:rPr>
        <w:t>Для формирования ключевых компетенций необходимо выбрать такую           технологию обучения, при которой обучающиеся большую часть времени   работают самостоятельно, учатся планированию, организации,                        самоконтролю и оценке своих действий и деятельности в целом. В основе    технологий, которые я выбрала для решения проблемы своего исследования, лежит деятельностный подход к обучению. Технология проектного обучения, критического мышления и сотрудничества, приёмы и методы которых               позволяют качественно изменить процесс преподавания предмета.</w:t>
      </w:r>
    </w:p>
    <w:p w:rsidR="00185710" w:rsidRPr="000560DF" w:rsidRDefault="00185710" w:rsidP="00072661">
      <w:pPr>
        <w:spacing w:before="100" w:beforeAutospacing="1" w:after="100" w:afterAutospacing="1"/>
        <w:ind w:left="-426"/>
        <w:jc w:val="both"/>
        <w:rPr>
          <w:rFonts w:ascii="Times New Roman" w:hAnsi="Times New Roman" w:cs="Times New Roman"/>
          <w:sz w:val="28"/>
          <w:szCs w:val="28"/>
        </w:rPr>
      </w:pPr>
      <w:r w:rsidRPr="000560DF">
        <w:rPr>
          <w:rFonts w:ascii="Times New Roman" w:hAnsi="Times New Roman" w:cs="Times New Roman"/>
          <w:sz w:val="28"/>
          <w:szCs w:val="28"/>
        </w:rPr>
        <w:t>Доминирование технологии проектного обучения в обучении не означает                 полное исключение иных, оно предполагает лишь её преобладание.</w:t>
      </w:r>
    </w:p>
    <w:p w:rsidR="00334E8D" w:rsidRPr="000560DF" w:rsidRDefault="00185710" w:rsidP="00072661">
      <w:pPr>
        <w:spacing w:before="100" w:beforeAutospacing="1" w:after="100" w:afterAutospacing="1"/>
        <w:ind w:left="-426"/>
        <w:jc w:val="both"/>
        <w:rPr>
          <w:rFonts w:ascii="Times New Roman" w:hAnsi="Times New Roman" w:cs="Times New Roman"/>
          <w:sz w:val="28"/>
          <w:szCs w:val="28"/>
        </w:rPr>
      </w:pPr>
      <w:r w:rsidRPr="000560DF">
        <w:rPr>
          <w:rFonts w:ascii="Times New Roman" w:hAnsi="Times New Roman" w:cs="Times New Roman"/>
          <w:sz w:val="28"/>
          <w:szCs w:val="28"/>
        </w:rPr>
        <w:t xml:space="preserve">Исходный лозунг основателей системы проектного обучения – «Всё из        жизни, всё для жизни». Поэтому проектный метод предполагал изначально  использование окружающей жизни как лаборатории, в которой и происходит   процесс познания. Карл </w:t>
      </w:r>
      <w:proofErr w:type="gramStart"/>
      <w:r w:rsidRPr="000560DF">
        <w:rPr>
          <w:rFonts w:ascii="Times New Roman" w:hAnsi="Times New Roman" w:cs="Times New Roman"/>
          <w:sz w:val="28"/>
          <w:szCs w:val="28"/>
        </w:rPr>
        <w:t>Фрей</w:t>
      </w:r>
      <w:proofErr w:type="gramEnd"/>
      <w:r w:rsidRPr="000560DF">
        <w:rPr>
          <w:rFonts w:ascii="Times New Roman" w:hAnsi="Times New Roman" w:cs="Times New Roman"/>
          <w:sz w:val="28"/>
          <w:szCs w:val="28"/>
        </w:rPr>
        <w:t xml:space="preserve"> в своей книге «Проектный метод» (изд-во  «</w:t>
      </w:r>
      <w:proofErr w:type="spellStart"/>
      <w:r w:rsidRPr="000560DF">
        <w:rPr>
          <w:rFonts w:ascii="Times New Roman" w:hAnsi="Times New Roman" w:cs="Times New Roman"/>
          <w:sz w:val="28"/>
          <w:szCs w:val="28"/>
        </w:rPr>
        <w:t>Бельц</w:t>
      </w:r>
      <w:proofErr w:type="spellEnd"/>
      <w:r w:rsidRPr="000560DF">
        <w:rPr>
          <w:rFonts w:ascii="Times New Roman" w:hAnsi="Times New Roman" w:cs="Times New Roman"/>
          <w:sz w:val="28"/>
          <w:szCs w:val="28"/>
        </w:rPr>
        <w:t>», Германия, 1997) под этим</w:t>
      </w:r>
      <w:r w:rsidR="009F6A8C" w:rsidRPr="000560DF">
        <w:rPr>
          <w:rFonts w:ascii="Times New Roman" w:hAnsi="Times New Roman" w:cs="Times New Roman"/>
          <w:sz w:val="28"/>
          <w:szCs w:val="28"/>
        </w:rPr>
        <w:t xml:space="preserve"> понятием подразумевает путь, по              которому идут обучающие и обучаемые, разрабатывая проект. Я разделяю                      позицию </w:t>
      </w:r>
      <w:proofErr w:type="spellStart"/>
      <w:r w:rsidR="009F6A8C" w:rsidRPr="000560DF">
        <w:rPr>
          <w:rFonts w:ascii="Times New Roman" w:hAnsi="Times New Roman" w:cs="Times New Roman"/>
          <w:sz w:val="28"/>
          <w:szCs w:val="28"/>
        </w:rPr>
        <w:t>Н.Г.Черниловой</w:t>
      </w:r>
      <w:proofErr w:type="spellEnd"/>
      <w:r w:rsidR="009F6A8C" w:rsidRPr="000560DF">
        <w:rPr>
          <w:rFonts w:ascii="Times New Roman" w:hAnsi="Times New Roman" w:cs="Times New Roman"/>
          <w:sz w:val="28"/>
          <w:szCs w:val="28"/>
        </w:rPr>
        <w:t xml:space="preserve">, которая рассматривает </w:t>
      </w:r>
      <w:r w:rsidR="00CC03AF" w:rsidRPr="000560DF">
        <w:rPr>
          <w:rFonts w:ascii="Times New Roman" w:hAnsi="Times New Roman" w:cs="Times New Roman"/>
          <w:sz w:val="28"/>
          <w:szCs w:val="28"/>
        </w:rPr>
        <w:t xml:space="preserve">проектное обучение как         развивающее, базирующееся «на последовательном выполнении                          комплексных учебных проектов с информационными паузами для усвоения базовых теоретических знаний </w:t>
      </w:r>
      <w:proofErr w:type="gramStart"/>
      <w:r w:rsidR="00CC03AF" w:rsidRPr="000560DF">
        <w:rPr>
          <w:rFonts w:ascii="Times New Roman" w:hAnsi="Times New Roman" w:cs="Times New Roman"/>
          <w:sz w:val="28"/>
          <w:szCs w:val="28"/>
        </w:rPr>
        <w:t xml:space="preserve">( </w:t>
      </w:r>
      <w:proofErr w:type="gramEnd"/>
      <w:r w:rsidR="00CC03AF" w:rsidRPr="000560DF">
        <w:rPr>
          <w:rFonts w:ascii="Times New Roman" w:hAnsi="Times New Roman" w:cs="Times New Roman"/>
          <w:sz w:val="28"/>
          <w:szCs w:val="28"/>
        </w:rPr>
        <w:t>Система проектного обучения как                 инструмент развития самостоятельности старшеклассников. Саратов, 1997).        Это определение относится автором к проектному обучению как типу     развивающего обучения.</w:t>
      </w:r>
    </w:p>
    <w:p w:rsidR="00CC03AF" w:rsidRDefault="008254EA" w:rsidP="00072661">
      <w:pPr>
        <w:spacing w:before="100" w:beforeAutospacing="1" w:after="100" w:afterAutospacing="1"/>
        <w:ind w:left="-426"/>
        <w:jc w:val="both"/>
        <w:rPr>
          <w:rFonts w:ascii="Times New Roman" w:hAnsi="Times New Roman" w:cs="Times New Roman"/>
          <w:sz w:val="28"/>
          <w:szCs w:val="28"/>
        </w:rPr>
      </w:pPr>
      <w:r w:rsidRPr="000560DF">
        <w:rPr>
          <w:rFonts w:ascii="Times New Roman" w:hAnsi="Times New Roman" w:cs="Times New Roman"/>
          <w:sz w:val="28"/>
          <w:szCs w:val="28"/>
        </w:rPr>
        <w:t xml:space="preserve">Цель </w:t>
      </w:r>
      <w:r w:rsidR="00CC03AF" w:rsidRPr="000560DF">
        <w:rPr>
          <w:rFonts w:ascii="Times New Roman" w:hAnsi="Times New Roman" w:cs="Times New Roman"/>
          <w:sz w:val="28"/>
          <w:szCs w:val="28"/>
        </w:rPr>
        <w:t xml:space="preserve">проектного </w:t>
      </w:r>
      <w:r w:rsidRPr="000560DF">
        <w:rPr>
          <w:rFonts w:ascii="Times New Roman" w:hAnsi="Times New Roman" w:cs="Times New Roman"/>
          <w:sz w:val="28"/>
          <w:szCs w:val="28"/>
        </w:rPr>
        <w:t>обучения состоит в том, чтобы создать  условия, при         которых учащиеся: самостоятельно и охотно приобретают недостающие                  знания из разных источников; учатся пользоваться приобретенными       знаниями для решения познавательных и практических задач; приобретают коммуникативные умения, работая в различных группах; развивают у себя исследовательские умения (умения выявления проблем, сбора информации,         наблюдения, проведения эксперимента, анализа, построения гипотез,       обобщения); развивают системное мышление.</w:t>
      </w:r>
    </w:p>
    <w:p w:rsidR="004A3812" w:rsidRDefault="004A3812" w:rsidP="00072661">
      <w:pPr>
        <w:spacing w:before="100" w:beforeAutospacing="1" w:after="100" w:afterAutospacing="1"/>
        <w:ind w:left="-426"/>
        <w:jc w:val="both"/>
        <w:rPr>
          <w:rFonts w:ascii="Times New Roman" w:hAnsi="Times New Roman" w:cs="Times New Roman"/>
          <w:sz w:val="28"/>
          <w:szCs w:val="28"/>
        </w:rPr>
      </w:pPr>
    </w:p>
    <w:p w:rsidR="000560DF" w:rsidRDefault="000560DF" w:rsidP="00072661">
      <w:pPr>
        <w:spacing w:before="100" w:beforeAutospacing="1" w:after="100" w:afterAutospacing="1"/>
        <w:ind w:left="-426"/>
        <w:jc w:val="both"/>
        <w:rPr>
          <w:rFonts w:ascii="Times New Roman" w:hAnsi="Times New Roman" w:cs="Times New Roman"/>
          <w:sz w:val="28"/>
          <w:szCs w:val="28"/>
        </w:rPr>
      </w:pPr>
      <w:r>
        <w:rPr>
          <w:rFonts w:ascii="Times New Roman" w:hAnsi="Times New Roman" w:cs="Times New Roman"/>
          <w:sz w:val="28"/>
          <w:szCs w:val="28"/>
        </w:rPr>
        <w:lastRenderedPageBreak/>
        <w:t>Исходные теоретические позиции проектного обучения:</w:t>
      </w:r>
    </w:p>
    <w:p w:rsidR="000560DF" w:rsidRDefault="000560DF" w:rsidP="00072661">
      <w:pPr>
        <w:pStyle w:val="a4"/>
        <w:numPr>
          <w:ilvl w:val="0"/>
          <w:numId w:val="7"/>
        </w:numPr>
        <w:spacing w:after="0"/>
        <w:ind w:left="289" w:hanging="357"/>
        <w:jc w:val="both"/>
        <w:rPr>
          <w:rFonts w:ascii="Times New Roman" w:hAnsi="Times New Roman" w:cs="Times New Roman"/>
          <w:sz w:val="28"/>
          <w:szCs w:val="28"/>
        </w:rPr>
      </w:pPr>
      <w:r>
        <w:rPr>
          <w:rFonts w:ascii="Times New Roman" w:hAnsi="Times New Roman" w:cs="Times New Roman"/>
          <w:sz w:val="28"/>
          <w:szCs w:val="28"/>
        </w:rPr>
        <w:t>в центре внимания – ученик, содействие развитию его торических        способностей;</w:t>
      </w:r>
    </w:p>
    <w:p w:rsidR="000560DF" w:rsidRDefault="000560DF" w:rsidP="00072661">
      <w:pPr>
        <w:pStyle w:val="a4"/>
        <w:spacing w:after="0"/>
        <w:ind w:left="289"/>
        <w:jc w:val="both"/>
        <w:rPr>
          <w:rFonts w:ascii="Times New Roman" w:hAnsi="Times New Roman" w:cs="Times New Roman"/>
          <w:sz w:val="28"/>
          <w:szCs w:val="28"/>
        </w:rPr>
      </w:pPr>
    </w:p>
    <w:p w:rsidR="000560DF" w:rsidRDefault="000560DF" w:rsidP="00072661">
      <w:pPr>
        <w:pStyle w:val="a4"/>
        <w:numPr>
          <w:ilvl w:val="0"/>
          <w:numId w:val="7"/>
        </w:numPr>
        <w:spacing w:after="0"/>
        <w:ind w:left="289" w:hanging="357"/>
        <w:jc w:val="both"/>
        <w:rPr>
          <w:rFonts w:ascii="Times New Roman" w:hAnsi="Times New Roman" w:cs="Times New Roman"/>
          <w:sz w:val="28"/>
          <w:szCs w:val="28"/>
        </w:rPr>
      </w:pPr>
      <w:r>
        <w:rPr>
          <w:rFonts w:ascii="Times New Roman" w:hAnsi="Times New Roman" w:cs="Times New Roman"/>
          <w:sz w:val="28"/>
          <w:szCs w:val="28"/>
        </w:rPr>
        <w:t>образовательный процесс строится не в логике учебного предмета, а в    логике деятельности, имеющей личностный смысл для ученика, что    повышает его мотивацию в учении;</w:t>
      </w:r>
    </w:p>
    <w:p w:rsidR="000560DF" w:rsidRDefault="000560DF" w:rsidP="00072661">
      <w:pPr>
        <w:pStyle w:val="a4"/>
        <w:spacing w:after="0"/>
        <w:ind w:left="289"/>
        <w:jc w:val="both"/>
        <w:rPr>
          <w:rFonts w:ascii="Times New Roman" w:hAnsi="Times New Roman" w:cs="Times New Roman"/>
          <w:sz w:val="28"/>
          <w:szCs w:val="28"/>
        </w:rPr>
      </w:pPr>
    </w:p>
    <w:p w:rsidR="000560DF" w:rsidRDefault="000560DF" w:rsidP="00072661">
      <w:pPr>
        <w:pStyle w:val="a4"/>
        <w:numPr>
          <w:ilvl w:val="0"/>
          <w:numId w:val="7"/>
        </w:numPr>
        <w:spacing w:after="0"/>
        <w:ind w:left="289" w:hanging="357"/>
        <w:jc w:val="both"/>
        <w:rPr>
          <w:rFonts w:ascii="Times New Roman" w:hAnsi="Times New Roman" w:cs="Times New Roman"/>
          <w:sz w:val="28"/>
          <w:szCs w:val="28"/>
        </w:rPr>
      </w:pPr>
      <w:r>
        <w:rPr>
          <w:rFonts w:ascii="Times New Roman" w:hAnsi="Times New Roman" w:cs="Times New Roman"/>
          <w:sz w:val="28"/>
          <w:szCs w:val="28"/>
        </w:rPr>
        <w:t>индивидуальный темп работы над проектом обеспечивает выход     каждого ученика на свой уровень развития;</w:t>
      </w:r>
    </w:p>
    <w:p w:rsidR="000560DF" w:rsidRDefault="000560DF" w:rsidP="00072661">
      <w:pPr>
        <w:pStyle w:val="a4"/>
        <w:spacing w:after="0"/>
        <w:ind w:left="289"/>
        <w:jc w:val="both"/>
        <w:rPr>
          <w:rFonts w:ascii="Times New Roman" w:hAnsi="Times New Roman" w:cs="Times New Roman"/>
          <w:sz w:val="28"/>
          <w:szCs w:val="28"/>
        </w:rPr>
      </w:pPr>
    </w:p>
    <w:p w:rsidR="00C36406" w:rsidRDefault="00C36406" w:rsidP="00072661">
      <w:pPr>
        <w:pStyle w:val="a4"/>
        <w:numPr>
          <w:ilvl w:val="0"/>
          <w:numId w:val="7"/>
        </w:numPr>
        <w:spacing w:after="0"/>
        <w:ind w:left="289" w:hanging="357"/>
        <w:jc w:val="both"/>
        <w:rPr>
          <w:rFonts w:ascii="Times New Roman" w:hAnsi="Times New Roman" w:cs="Times New Roman"/>
          <w:sz w:val="28"/>
          <w:szCs w:val="28"/>
        </w:rPr>
      </w:pPr>
      <w:r>
        <w:rPr>
          <w:rFonts w:ascii="Times New Roman" w:hAnsi="Times New Roman" w:cs="Times New Roman"/>
          <w:sz w:val="28"/>
          <w:szCs w:val="28"/>
        </w:rPr>
        <w:t>комплексный подход в разработке учебных проектов способствует сбалансированному развитию основных физиологических и психических функций ученика;</w:t>
      </w:r>
    </w:p>
    <w:p w:rsidR="00C36406" w:rsidRDefault="00C36406" w:rsidP="00072661">
      <w:pPr>
        <w:pStyle w:val="a4"/>
        <w:spacing w:after="0"/>
        <w:ind w:left="289"/>
        <w:jc w:val="both"/>
        <w:rPr>
          <w:rFonts w:ascii="Times New Roman" w:hAnsi="Times New Roman" w:cs="Times New Roman"/>
          <w:sz w:val="28"/>
          <w:szCs w:val="28"/>
        </w:rPr>
      </w:pPr>
    </w:p>
    <w:p w:rsidR="000560DF" w:rsidRPr="00C36406" w:rsidRDefault="006A45B7" w:rsidP="00072661">
      <w:pPr>
        <w:pStyle w:val="a4"/>
        <w:numPr>
          <w:ilvl w:val="0"/>
          <w:numId w:val="7"/>
        </w:numPr>
        <w:spacing w:after="0"/>
        <w:ind w:left="289" w:hanging="357"/>
        <w:jc w:val="both"/>
        <w:rPr>
          <w:rFonts w:ascii="Times New Roman" w:hAnsi="Times New Roman" w:cs="Times New Roman"/>
          <w:sz w:val="28"/>
          <w:szCs w:val="28"/>
        </w:rPr>
      </w:pPr>
      <w:r>
        <w:rPr>
          <w:rFonts w:ascii="Times New Roman" w:hAnsi="Times New Roman" w:cs="Times New Roman"/>
          <w:sz w:val="28"/>
          <w:szCs w:val="28"/>
        </w:rPr>
        <w:t>глубокое, осознанное усвоение базовых знаний обеспечивается за счет универсального их использования в разных ситуациях.</w:t>
      </w:r>
    </w:p>
    <w:p w:rsidR="000560DF" w:rsidRDefault="000560DF" w:rsidP="00072661">
      <w:pPr>
        <w:spacing w:after="0"/>
        <w:jc w:val="both"/>
        <w:rPr>
          <w:rFonts w:ascii="Times New Roman" w:hAnsi="Times New Roman" w:cs="Times New Roman"/>
          <w:sz w:val="28"/>
          <w:szCs w:val="28"/>
        </w:rPr>
      </w:pPr>
    </w:p>
    <w:p w:rsidR="006A45B7" w:rsidRDefault="006A45B7" w:rsidP="00072661">
      <w:pPr>
        <w:spacing w:after="0"/>
        <w:jc w:val="both"/>
        <w:rPr>
          <w:rFonts w:ascii="Times New Roman" w:hAnsi="Times New Roman" w:cs="Times New Roman"/>
          <w:sz w:val="28"/>
          <w:szCs w:val="28"/>
        </w:rPr>
      </w:pPr>
      <w:r>
        <w:rPr>
          <w:rFonts w:ascii="Times New Roman" w:hAnsi="Times New Roman" w:cs="Times New Roman"/>
          <w:sz w:val="28"/>
          <w:szCs w:val="28"/>
        </w:rPr>
        <w:t>Системы действий учителя и учащихся.</w:t>
      </w:r>
    </w:p>
    <w:p w:rsidR="006A45B7" w:rsidRDefault="006A45B7" w:rsidP="00072661">
      <w:pPr>
        <w:spacing w:after="0"/>
        <w:jc w:val="both"/>
        <w:rPr>
          <w:rFonts w:ascii="Times New Roman" w:hAnsi="Times New Roman" w:cs="Times New Roman"/>
          <w:sz w:val="28"/>
          <w:szCs w:val="28"/>
        </w:rPr>
      </w:pPr>
    </w:p>
    <w:p w:rsidR="006A45B7" w:rsidRDefault="006A45B7" w:rsidP="00072661">
      <w:pPr>
        <w:spacing w:after="0"/>
        <w:jc w:val="both"/>
        <w:rPr>
          <w:rFonts w:ascii="Times New Roman" w:hAnsi="Times New Roman" w:cs="Times New Roman"/>
          <w:sz w:val="28"/>
          <w:szCs w:val="28"/>
        </w:rPr>
      </w:pPr>
      <w:r>
        <w:rPr>
          <w:rFonts w:ascii="Times New Roman" w:hAnsi="Times New Roman" w:cs="Times New Roman"/>
          <w:sz w:val="28"/>
          <w:szCs w:val="28"/>
        </w:rPr>
        <w:t xml:space="preserve">С целью выделения систем действий учителя и учащихся предварительно   важно определить этапы разработки проекта. К настоящему моменту         сложились следующие стадии разработки проекта: разработка проектного задания, разработка самого проекта, оформление результатов, общественная презентация, рефлексия. </w:t>
      </w:r>
    </w:p>
    <w:p w:rsidR="006A45B7" w:rsidRDefault="006A45B7" w:rsidP="00072661">
      <w:pPr>
        <w:spacing w:after="0"/>
        <w:jc w:val="both"/>
        <w:rPr>
          <w:rFonts w:ascii="Times New Roman" w:hAnsi="Times New Roman" w:cs="Times New Roman"/>
          <w:sz w:val="28"/>
          <w:szCs w:val="28"/>
        </w:rPr>
      </w:pPr>
    </w:p>
    <w:tbl>
      <w:tblPr>
        <w:tblStyle w:val="a5"/>
        <w:tblW w:w="0" w:type="auto"/>
        <w:tblLook w:val="04A0"/>
      </w:tblPr>
      <w:tblGrid>
        <w:gridCol w:w="2757"/>
        <w:gridCol w:w="2872"/>
        <w:gridCol w:w="2971"/>
        <w:gridCol w:w="7"/>
      </w:tblGrid>
      <w:tr w:rsidR="006A45B7" w:rsidTr="00E20E44">
        <w:trPr>
          <w:gridAfter w:val="1"/>
          <w:wAfter w:w="7" w:type="dxa"/>
          <w:trHeight w:val="97"/>
        </w:trPr>
        <w:tc>
          <w:tcPr>
            <w:tcW w:w="2757" w:type="dxa"/>
          </w:tcPr>
          <w:p w:rsidR="006A45B7" w:rsidRDefault="006A45B7" w:rsidP="00072661">
            <w:pPr>
              <w:jc w:val="both"/>
              <w:rPr>
                <w:rFonts w:ascii="Times New Roman" w:hAnsi="Times New Roman" w:cs="Times New Roman"/>
                <w:sz w:val="28"/>
                <w:szCs w:val="28"/>
              </w:rPr>
            </w:pPr>
            <w:r>
              <w:rPr>
                <w:rFonts w:ascii="Times New Roman" w:hAnsi="Times New Roman" w:cs="Times New Roman"/>
                <w:sz w:val="28"/>
                <w:szCs w:val="28"/>
              </w:rPr>
              <w:t>Стадии</w:t>
            </w:r>
          </w:p>
        </w:tc>
        <w:tc>
          <w:tcPr>
            <w:tcW w:w="2872" w:type="dxa"/>
          </w:tcPr>
          <w:p w:rsidR="006A45B7" w:rsidRDefault="006A45B7" w:rsidP="00072661">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Деятельность </w:t>
            </w:r>
          </w:p>
          <w:p w:rsidR="006A45B7" w:rsidRDefault="006A45B7" w:rsidP="00072661">
            <w:pPr>
              <w:spacing w:line="276" w:lineRule="auto"/>
              <w:jc w:val="both"/>
              <w:rPr>
                <w:rFonts w:ascii="Times New Roman" w:hAnsi="Times New Roman" w:cs="Times New Roman"/>
                <w:sz w:val="28"/>
                <w:szCs w:val="28"/>
              </w:rPr>
            </w:pPr>
            <w:r>
              <w:rPr>
                <w:rFonts w:ascii="Times New Roman" w:hAnsi="Times New Roman" w:cs="Times New Roman"/>
                <w:sz w:val="28"/>
                <w:szCs w:val="28"/>
              </w:rPr>
              <w:t>учителя</w:t>
            </w:r>
          </w:p>
        </w:tc>
        <w:tc>
          <w:tcPr>
            <w:tcW w:w="2971" w:type="dxa"/>
          </w:tcPr>
          <w:p w:rsidR="006A45B7" w:rsidRDefault="006A45B7" w:rsidP="00072661">
            <w:pPr>
              <w:spacing w:line="276" w:lineRule="auto"/>
              <w:jc w:val="both"/>
              <w:rPr>
                <w:rFonts w:ascii="Times New Roman" w:hAnsi="Times New Roman" w:cs="Times New Roman"/>
                <w:sz w:val="28"/>
                <w:szCs w:val="28"/>
              </w:rPr>
            </w:pPr>
            <w:r>
              <w:rPr>
                <w:rFonts w:ascii="Times New Roman" w:hAnsi="Times New Roman" w:cs="Times New Roman"/>
                <w:sz w:val="28"/>
                <w:szCs w:val="28"/>
              </w:rPr>
              <w:t>Деятельность</w:t>
            </w:r>
          </w:p>
          <w:p w:rsidR="006A45B7" w:rsidRDefault="006A45B7" w:rsidP="00072661">
            <w:pPr>
              <w:spacing w:line="276" w:lineRule="auto"/>
              <w:jc w:val="both"/>
              <w:rPr>
                <w:rFonts w:ascii="Times New Roman" w:hAnsi="Times New Roman" w:cs="Times New Roman"/>
                <w:sz w:val="28"/>
                <w:szCs w:val="28"/>
              </w:rPr>
            </w:pPr>
            <w:r>
              <w:rPr>
                <w:rFonts w:ascii="Times New Roman" w:hAnsi="Times New Roman" w:cs="Times New Roman"/>
                <w:sz w:val="28"/>
                <w:szCs w:val="28"/>
              </w:rPr>
              <w:t>учащихся</w:t>
            </w:r>
          </w:p>
        </w:tc>
      </w:tr>
      <w:tr w:rsidR="006A45B7" w:rsidTr="00E20E44">
        <w:trPr>
          <w:gridAfter w:val="1"/>
          <w:wAfter w:w="7" w:type="dxa"/>
          <w:trHeight w:val="97"/>
        </w:trPr>
        <w:tc>
          <w:tcPr>
            <w:tcW w:w="2757" w:type="dxa"/>
          </w:tcPr>
          <w:p w:rsidR="006A45B7" w:rsidRDefault="006A45B7" w:rsidP="00072661">
            <w:pPr>
              <w:spacing w:line="276" w:lineRule="auto"/>
              <w:jc w:val="both"/>
              <w:rPr>
                <w:rFonts w:ascii="Times New Roman" w:hAnsi="Times New Roman" w:cs="Times New Roman"/>
                <w:sz w:val="28"/>
                <w:szCs w:val="28"/>
              </w:rPr>
            </w:pPr>
            <w:r>
              <w:rPr>
                <w:rFonts w:ascii="Times New Roman" w:hAnsi="Times New Roman" w:cs="Times New Roman"/>
                <w:sz w:val="28"/>
                <w:szCs w:val="28"/>
              </w:rPr>
              <w:t>1.Разработка</w:t>
            </w:r>
          </w:p>
          <w:p w:rsidR="006A45B7" w:rsidRDefault="006A45B7" w:rsidP="00072661">
            <w:pPr>
              <w:spacing w:line="276" w:lineRule="auto"/>
              <w:jc w:val="both"/>
              <w:rPr>
                <w:rFonts w:ascii="Times New Roman" w:hAnsi="Times New Roman" w:cs="Times New Roman"/>
                <w:sz w:val="28"/>
                <w:szCs w:val="28"/>
              </w:rPr>
            </w:pPr>
            <w:r>
              <w:rPr>
                <w:rFonts w:ascii="Times New Roman" w:hAnsi="Times New Roman" w:cs="Times New Roman"/>
                <w:sz w:val="28"/>
                <w:szCs w:val="28"/>
              </w:rPr>
              <w:t>проектного задания</w:t>
            </w:r>
          </w:p>
        </w:tc>
        <w:tc>
          <w:tcPr>
            <w:tcW w:w="2872" w:type="dxa"/>
          </w:tcPr>
          <w:p w:rsidR="006A45B7" w:rsidRDefault="006A45B7" w:rsidP="00072661">
            <w:pPr>
              <w:jc w:val="both"/>
              <w:rPr>
                <w:rFonts w:ascii="Times New Roman" w:hAnsi="Times New Roman" w:cs="Times New Roman"/>
                <w:sz w:val="28"/>
                <w:szCs w:val="28"/>
              </w:rPr>
            </w:pPr>
          </w:p>
        </w:tc>
        <w:tc>
          <w:tcPr>
            <w:tcW w:w="2971" w:type="dxa"/>
          </w:tcPr>
          <w:p w:rsidR="006A45B7" w:rsidRDefault="006A45B7" w:rsidP="00072661">
            <w:pPr>
              <w:jc w:val="both"/>
              <w:rPr>
                <w:rFonts w:ascii="Times New Roman" w:hAnsi="Times New Roman" w:cs="Times New Roman"/>
                <w:sz w:val="28"/>
                <w:szCs w:val="28"/>
              </w:rPr>
            </w:pPr>
          </w:p>
        </w:tc>
      </w:tr>
      <w:tr w:rsidR="006A45B7" w:rsidTr="00E20E44">
        <w:trPr>
          <w:gridAfter w:val="1"/>
          <w:wAfter w:w="7" w:type="dxa"/>
          <w:trHeight w:val="97"/>
        </w:trPr>
        <w:tc>
          <w:tcPr>
            <w:tcW w:w="2757" w:type="dxa"/>
          </w:tcPr>
          <w:p w:rsidR="006A45B7" w:rsidRDefault="006A45B7" w:rsidP="00072661">
            <w:pPr>
              <w:spacing w:line="276" w:lineRule="auto"/>
              <w:jc w:val="both"/>
              <w:rPr>
                <w:rFonts w:ascii="Times New Roman" w:hAnsi="Times New Roman" w:cs="Times New Roman"/>
                <w:sz w:val="28"/>
                <w:szCs w:val="28"/>
              </w:rPr>
            </w:pPr>
            <w:r>
              <w:rPr>
                <w:rFonts w:ascii="Times New Roman" w:hAnsi="Times New Roman" w:cs="Times New Roman"/>
                <w:sz w:val="28"/>
                <w:szCs w:val="28"/>
              </w:rPr>
              <w:t>1.1. Выбор темы</w:t>
            </w:r>
          </w:p>
          <w:p w:rsidR="006A45B7" w:rsidRDefault="006A45B7" w:rsidP="00072661">
            <w:pPr>
              <w:spacing w:line="276" w:lineRule="auto"/>
              <w:jc w:val="both"/>
              <w:rPr>
                <w:rFonts w:ascii="Times New Roman" w:hAnsi="Times New Roman" w:cs="Times New Roman"/>
                <w:sz w:val="28"/>
                <w:szCs w:val="28"/>
              </w:rPr>
            </w:pPr>
            <w:r>
              <w:rPr>
                <w:rFonts w:ascii="Times New Roman" w:hAnsi="Times New Roman" w:cs="Times New Roman"/>
                <w:sz w:val="28"/>
                <w:szCs w:val="28"/>
              </w:rPr>
              <w:t>проекта</w:t>
            </w:r>
          </w:p>
        </w:tc>
        <w:tc>
          <w:tcPr>
            <w:tcW w:w="2872" w:type="dxa"/>
          </w:tcPr>
          <w:p w:rsidR="006A45B7" w:rsidRDefault="006A45B7" w:rsidP="00072661">
            <w:pPr>
              <w:spacing w:line="276" w:lineRule="auto"/>
              <w:jc w:val="both"/>
              <w:rPr>
                <w:rFonts w:ascii="Times New Roman" w:hAnsi="Times New Roman" w:cs="Times New Roman"/>
                <w:sz w:val="28"/>
                <w:szCs w:val="28"/>
              </w:rPr>
            </w:pPr>
            <w:r>
              <w:rPr>
                <w:rFonts w:ascii="Times New Roman" w:hAnsi="Times New Roman" w:cs="Times New Roman"/>
                <w:sz w:val="28"/>
                <w:szCs w:val="28"/>
              </w:rPr>
              <w:t>Учитель отбирает</w:t>
            </w:r>
          </w:p>
          <w:p w:rsidR="006A45B7" w:rsidRDefault="006A45B7" w:rsidP="00072661">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возможные темы и </w:t>
            </w:r>
          </w:p>
          <w:p w:rsidR="006A45B7" w:rsidRDefault="006A45B7" w:rsidP="00072661">
            <w:pPr>
              <w:spacing w:line="276" w:lineRule="auto"/>
              <w:jc w:val="both"/>
              <w:rPr>
                <w:rFonts w:ascii="Times New Roman" w:hAnsi="Times New Roman" w:cs="Times New Roman"/>
                <w:sz w:val="28"/>
                <w:szCs w:val="28"/>
              </w:rPr>
            </w:pPr>
            <w:r>
              <w:rPr>
                <w:rFonts w:ascii="Times New Roman" w:hAnsi="Times New Roman" w:cs="Times New Roman"/>
                <w:sz w:val="28"/>
                <w:szCs w:val="28"/>
              </w:rPr>
              <w:t>предлагает их учащимся.</w:t>
            </w:r>
          </w:p>
          <w:p w:rsidR="006A45B7" w:rsidRDefault="006A45B7" w:rsidP="00072661">
            <w:pPr>
              <w:spacing w:line="276" w:lineRule="auto"/>
              <w:jc w:val="both"/>
              <w:rPr>
                <w:rFonts w:ascii="Times New Roman" w:hAnsi="Times New Roman" w:cs="Times New Roman"/>
                <w:sz w:val="28"/>
                <w:szCs w:val="28"/>
              </w:rPr>
            </w:pPr>
          </w:p>
        </w:tc>
        <w:tc>
          <w:tcPr>
            <w:tcW w:w="2971" w:type="dxa"/>
          </w:tcPr>
          <w:p w:rsidR="006A45B7" w:rsidRDefault="006A45B7" w:rsidP="00072661">
            <w:pPr>
              <w:spacing w:line="276" w:lineRule="auto"/>
              <w:jc w:val="both"/>
              <w:rPr>
                <w:rFonts w:ascii="Times New Roman" w:hAnsi="Times New Roman" w:cs="Times New Roman"/>
                <w:sz w:val="28"/>
                <w:szCs w:val="28"/>
              </w:rPr>
            </w:pPr>
            <w:r>
              <w:rPr>
                <w:rFonts w:ascii="Times New Roman" w:hAnsi="Times New Roman" w:cs="Times New Roman"/>
                <w:sz w:val="28"/>
                <w:szCs w:val="28"/>
              </w:rPr>
              <w:t>Учащиеся обсуждают</w:t>
            </w:r>
          </w:p>
          <w:p w:rsidR="006A45B7" w:rsidRDefault="006A45B7" w:rsidP="00072661">
            <w:pPr>
              <w:spacing w:line="276" w:lineRule="auto"/>
              <w:jc w:val="both"/>
              <w:rPr>
                <w:rFonts w:ascii="Times New Roman" w:hAnsi="Times New Roman" w:cs="Times New Roman"/>
                <w:sz w:val="28"/>
                <w:szCs w:val="28"/>
              </w:rPr>
            </w:pPr>
            <w:r>
              <w:rPr>
                <w:rFonts w:ascii="Times New Roman" w:hAnsi="Times New Roman" w:cs="Times New Roman"/>
                <w:sz w:val="28"/>
                <w:szCs w:val="28"/>
              </w:rPr>
              <w:t>и принимают общее</w:t>
            </w:r>
          </w:p>
          <w:p w:rsidR="006A45B7" w:rsidRDefault="006A45B7" w:rsidP="00072661">
            <w:pPr>
              <w:spacing w:line="276" w:lineRule="auto"/>
              <w:jc w:val="both"/>
              <w:rPr>
                <w:rFonts w:ascii="Times New Roman" w:hAnsi="Times New Roman" w:cs="Times New Roman"/>
                <w:sz w:val="28"/>
                <w:szCs w:val="28"/>
              </w:rPr>
            </w:pPr>
            <w:r>
              <w:rPr>
                <w:rFonts w:ascii="Times New Roman" w:hAnsi="Times New Roman" w:cs="Times New Roman"/>
                <w:sz w:val="28"/>
                <w:szCs w:val="28"/>
              </w:rPr>
              <w:t>решение по теме.</w:t>
            </w:r>
          </w:p>
        </w:tc>
      </w:tr>
      <w:tr w:rsidR="006A45B7" w:rsidTr="00E20E44">
        <w:trPr>
          <w:gridAfter w:val="1"/>
          <w:wAfter w:w="7" w:type="dxa"/>
          <w:trHeight w:val="1259"/>
        </w:trPr>
        <w:tc>
          <w:tcPr>
            <w:tcW w:w="2757" w:type="dxa"/>
            <w:tcBorders>
              <w:top w:val="nil"/>
            </w:tcBorders>
          </w:tcPr>
          <w:p w:rsidR="006A45B7" w:rsidRDefault="006A45B7" w:rsidP="00072661">
            <w:pPr>
              <w:jc w:val="both"/>
              <w:rPr>
                <w:rFonts w:ascii="Times New Roman" w:hAnsi="Times New Roman" w:cs="Times New Roman"/>
                <w:sz w:val="28"/>
                <w:szCs w:val="28"/>
              </w:rPr>
            </w:pPr>
          </w:p>
        </w:tc>
        <w:tc>
          <w:tcPr>
            <w:tcW w:w="2872" w:type="dxa"/>
            <w:tcBorders>
              <w:top w:val="nil"/>
            </w:tcBorders>
          </w:tcPr>
          <w:p w:rsidR="006A45B7" w:rsidRDefault="006A45B7" w:rsidP="00072661">
            <w:pPr>
              <w:spacing w:line="276" w:lineRule="auto"/>
              <w:jc w:val="both"/>
              <w:rPr>
                <w:rFonts w:ascii="Times New Roman" w:hAnsi="Times New Roman" w:cs="Times New Roman"/>
                <w:sz w:val="28"/>
                <w:szCs w:val="28"/>
              </w:rPr>
            </w:pPr>
            <w:r>
              <w:rPr>
                <w:rFonts w:ascii="Times New Roman" w:hAnsi="Times New Roman" w:cs="Times New Roman"/>
                <w:sz w:val="28"/>
                <w:szCs w:val="28"/>
              </w:rPr>
              <w:t>Учитель предлагает</w:t>
            </w:r>
          </w:p>
          <w:p w:rsidR="006A45B7" w:rsidRDefault="006A45B7" w:rsidP="00072661">
            <w:pPr>
              <w:spacing w:line="276" w:lineRule="auto"/>
              <w:jc w:val="both"/>
              <w:rPr>
                <w:rFonts w:ascii="Times New Roman" w:hAnsi="Times New Roman" w:cs="Times New Roman"/>
                <w:sz w:val="28"/>
                <w:szCs w:val="28"/>
              </w:rPr>
            </w:pPr>
            <w:r>
              <w:rPr>
                <w:rFonts w:ascii="Times New Roman" w:hAnsi="Times New Roman" w:cs="Times New Roman"/>
                <w:sz w:val="28"/>
                <w:szCs w:val="28"/>
              </w:rPr>
              <w:t>учащимся совместно</w:t>
            </w:r>
          </w:p>
          <w:p w:rsidR="006A45B7" w:rsidRDefault="006A45B7" w:rsidP="00072661">
            <w:pPr>
              <w:spacing w:line="276" w:lineRule="auto"/>
              <w:jc w:val="both"/>
              <w:rPr>
                <w:rFonts w:ascii="Times New Roman" w:hAnsi="Times New Roman" w:cs="Times New Roman"/>
                <w:sz w:val="28"/>
                <w:szCs w:val="28"/>
              </w:rPr>
            </w:pPr>
            <w:r>
              <w:rPr>
                <w:rFonts w:ascii="Times New Roman" w:hAnsi="Times New Roman" w:cs="Times New Roman"/>
                <w:sz w:val="28"/>
                <w:szCs w:val="28"/>
              </w:rPr>
              <w:t>отобрать тему</w:t>
            </w:r>
          </w:p>
          <w:p w:rsidR="006A45B7" w:rsidRDefault="006A45B7" w:rsidP="00072661">
            <w:pPr>
              <w:spacing w:line="276" w:lineRule="auto"/>
              <w:jc w:val="both"/>
              <w:rPr>
                <w:rFonts w:ascii="Times New Roman" w:hAnsi="Times New Roman" w:cs="Times New Roman"/>
                <w:sz w:val="28"/>
                <w:szCs w:val="28"/>
              </w:rPr>
            </w:pPr>
            <w:r>
              <w:rPr>
                <w:rFonts w:ascii="Times New Roman" w:hAnsi="Times New Roman" w:cs="Times New Roman"/>
                <w:sz w:val="28"/>
                <w:szCs w:val="28"/>
              </w:rPr>
              <w:t>проекта.</w:t>
            </w:r>
          </w:p>
          <w:p w:rsidR="006A45B7" w:rsidRDefault="006A45B7" w:rsidP="00072661">
            <w:pPr>
              <w:spacing w:line="276" w:lineRule="auto"/>
              <w:jc w:val="both"/>
              <w:rPr>
                <w:rFonts w:ascii="Times New Roman" w:hAnsi="Times New Roman" w:cs="Times New Roman"/>
                <w:sz w:val="28"/>
                <w:szCs w:val="28"/>
              </w:rPr>
            </w:pPr>
          </w:p>
          <w:p w:rsidR="006A45B7" w:rsidRDefault="00776BDC" w:rsidP="00072661">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Учитель участвует  в обсуждении тем, предложенных   учащимся.</w:t>
            </w:r>
          </w:p>
          <w:p w:rsidR="00776BDC" w:rsidRDefault="00776BDC" w:rsidP="00072661">
            <w:pPr>
              <w:spacing w:line="276" w:lineRule="auto"/>
              <w:jc w:val="both"/>
              <w:rPr>
                <w:rFonts w:ascii="Times New Roman" w:hAnsi="Times New Roman" w:cs="Times New Roman"/>
                <w:sz w:val="28"/>
                <w:szCs w:val="28"/>
              </w:rPr>
            </w:pPr>
          </w:p>
          <w:p w:rsidR="00776BDC" w:rsidRDefault="00776BDC" w:rsidP="00072661">
            <w:pPr>
              <w:spacing w:line="276" w:lineRule="auto"/>
              <w:jc w:val="both"/>
              <w:rPr>
                <w:rFonts w:ascii="Times New Roman" w:hAnsi="Times New Roman" w:cs="Times New Roman"/>
                <w:sz w:val="28"/>
                <w:szCs w:val="28"/>
              </w:rPr>
            </w:pPr>
          </w:p>
        </w:tc>
        <w:tc>
          <w:tcPr>
            <w:tcW w:w="2971" w:type="dxa"/>
            <w:tcBorders>
              <w:top w:val="nil"/>
            </w:tcBorders>
          </w:tcPr>
          <w:p w:rsidR="00776BDC" w:rsidRDefault="006A45B7" w:rsidP="00072661">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Группа учащихся совместно с учителем отбирает темы и предлагает классу для обсуждения</w:t>
            </w:r>
          </w:p>
          <w:p w:rsidR="00776BDC" w:rsidRDefault="00776BDC" w:rsidP="00072661">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Учащиеся     самостоятельно </w:t>
            </w:r>
          </w:p>
          <w:p w:rsidR="00776BDC" w:rsidRDefault="00776BDC" w:rsidP="00072661">
            <w:pPr>
              <w:spacing w:line="276" w:lineRule="auto"/>
              <w:jc w:val="both"/>
              <w:rPr>
                <w:rFonts w:ascii="Times New Roman" w:hAnsi="Times New Roman" w:cs="Times New Roman"/>
                <w:sz w:val="28"/>
                <w:szCs w:val="28"/>
              </w:rPr>
            </w:pPr>
            <w:r>
              <w:rPr>
                <w:rFonts w:ascii="Times New Roman" w:hAnsi="Times New Roman" w:cs="Times New Roman"/>
                <w:sz w:val="28"/>
                <w:szCs w:val="28"/>
              </w:rPr>
              <w:t>подбирают темы и предлагают классу   для обсуждения.</w:t>
            </w:r>
          </w:p>
        </w:tc>
      </w:tr>
      <w:tr w:rsidR="00776BDC" w:rsidTr="00E20E44">
        <w:tblPrEx>
          <w:tblLook w:val="0000"/>
        </w:tblPrEx>
        <w:trPr>
          <w:gridAfter w:val="1"/>
          <w:wAfter w:w="7" w:type="dxa"/>
          <w:trHeight w:val="1682"/>
        </w:trPr>
        <w:tc>
          <w:tcPr>
            <w:tcW w:w="2757" w:type="dxa"/>
          </w:tcPr>
          <w:p w:rsidR="00776BDC" w:rsidRDefault="00776BDC" w:rsidP="00072661">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1.2. Выделение</w:t>
            </w:r>
          </w:p>
          <w:p w:rsidR="00776BDC" w:rsidRDefault="00776BDC" w:rsidP="00072661">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подтем</w:t>
            </w:r>
            <w:proofErr w:type="spellEnd"/>
            <w:r>
              <w:rPr>
                <w:rFonts w:ascii="Times New Roman" w:hAnsi="Times New Roman" w:cs="Times New Roman"/>
                <w:sz w:val="28"/>
                <w:szCs w:val="28"/>
              </w:rPr>
              <w:t xml:space="preserve"> в теме</w:t>
            </w:r>
          </w:p>
          <w:p w:rsidR="00776BDC" w:rsidRPr="000560DF" w:rsidRDefault="00776BDC" w:rsidP="00072661">
            <w:pPr>
              <w:spacing w:line="276" w:lineRule="auto"/>
              <w:jc w:val="both"/>
              <w:rPr>
                <w:rFonts w:ascii="Times New Roman" w:hAnsi="Times New Roman" w:cs="Times New Roman"/>
                <w:sz w:val="28"/>
                <w:szCs w:val="28"/>
              </w:rPr>
            </w:pPr>
            <w:r>
              <w:rPr>
                <w:rFonts w:ascii="Times New Roman" w:hAnsi="Times New Roman" w:cs="Times New Roman"/>
                <w:sz w:val="28"/>
                <w:szCs w:val="28"/>
              </w:rPr>
              <w:t>проекта</w:t>
            </w:r>
          </w:p>
          <w:p w:rsidR="00776BDC" w:rsidRDefault="00776BDC" w:rsidP="00072661">
            <w:pPr>
              <w:pStyle w:val="a4"/>
              <w:spacing w:line="276" w:lineRule="auto"/>
              <w:ind w:left="397"/>
              <w:jc w:val="both"/>
              <w:rPr>
                <w:rFonts w:ascii="Times New Roman" w:hAnsi="Times New Roman" w:cs="Times New Roman"/>
                <w:sz w:val="28"/>
                <w:szCs w:val="28"/>
              </w:rPr>
            </w:pPr>
          </w:p>
          <w:p w:rsidR="00776BDC" w:rsidRDefault="00776BDC" w:rsidP="00072661">
            <w:pPr>
              <w:spacing w:before="100" w:beforeAutospacing="1" w:after="100" w:afterAutospacing="1" w:line="276"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2872" w:type="dxa"/>
          </w:tcPr>
          <w:p w:rsidR="00776BDC" w:rsidRDefault="00776BDC" w:rsidP="00072661">
            <w:pPr>
              <w:spacing w:line="276" w:lineRule="auto"/>
              <w:jc w:val="both"/>
              <w:rPr>
                <w:rFonts w:ascii="Times New Roman" w:hAnsi="Times New Roman" w:cs="Times New Roman"/>
                <w:sz w:val="28"/>
                <w:szCs w:val="28"/>
              </w:rPr>
            </w:pPr>
            <w:r>
              <w:rPr>
                <w:rFonts w:ascii="Times New Roman" w:hAnsi="Times New Roman" w:cs="Times New Roman"/>
                <w:sz w:val="28"/>
                <w:szCs w:val="28"/>
              </w:rPr>
              <w:t>Учитель</w:t>
            </w:r>
          </w:p>
          <w:p w:rsidR="00776BDC" w:rsidRDefault="00776BDC" w:rsidP="00072661">
            <w:pPr>
              <w:spacing w:line="276" w:lineRule="auto"/>
              <w:jc w:val="both"/>
              <w:rPr>
                <w:rFonts w:ascii="Times New Roman" w:hAnsi="Times New Roman" w:cs="Times New Roman"/>
                <w:sz w:val="28"/>
                <w:szCs w:val="28"/>
              </w:rPr>
            </w:pPr>
            <w:r>
              <w:rPr>
                <w:rFonts w:ascii="Times New Roman" w:hAnsi="Times New Roman" w:cs="Times New Roman"/>
                <w:sz w:val="28"/>
                <w:szCs w:val="28"/>
              </w:rPr>
              <w:t>предварительно</w:t>
            </w:r>
          </w:p>
          <w:p w:rsidR="00776BDC" w:rsidRDefault="00776BDC" w:rsidP="00072661">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вычленяет </w:t>
            </w:r>
            <w:proofErr w:type="spellStart"/>
            <w:r>
              <w:rPr>
                <w:rFonts w:ascii="Times New Roman" w:hAnsi="Times New Roman" w:cs="Times New Roman"/>
                <w:sz w:val="28"/>
                <w:szCs w:val="28"/>
              </w:rPr>
              <w:t>подтемы</w:t>
            </w:r>
            <w:proofErr w:type="spellEnd"/>
            <w:r>
              <w:rPr>
                <w:rFonts w:ascii="Times New Roman" w:hAnsi="Times New Roman" w:cs="Times New Roman"/>
                <w:sz w:val="28"/>
                <w:szCs w:val="28"/>
              </w:rPr>
              <w:t xml:space="preserve">  и предлагает учащимся для выбора</w:t>
            </w:r>
          </w:p>
        </w:tc>
        <w:tc>
          <w:tcPr>
            <w:tcW w:w="2971" w:type="dxa"/>
          </w:tcPr>
          <w:p w:rsidR="00776BDC" w:rsidRDefault="00776BDC" w:rsidP="00072661">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Каждый ученик выбирает себе </w:t>
            </w:r>
            <w:proofErr w:type="spellStart"/>
            <w:r>
              <w:rPr>
                <w:rFonts w:ascii="Times New Roman" w:hAnsi="Times New Roman" w:cs="Times New Roman"/>
                <w:sz w:val="28"/>
                <w:szCs w:val="28"/>
              </w:rPr>
              <w:t>подтему</w:t>
            </w:r>
            <w:proofErr w:type="spellEnd"/>
            <w:r>
              <w:rPr>
                <w:rFonts w:ascii="Times New Roman" w:hAnsi="Times New Roman" w:cs="Times New Roman"/>
                <w:sz w:val="28"/>
                <w:szCs w:val="28"/>
              </w:rPr>
              <w:t xml:space="preserve"> или предлагает новую.</w:t>
            </w:r>
          </w:p>
          <w:p w:rsidR="00776BDC" w:rsidRDefault="00776BDC" w:rsidP="00072661">
            <w:pPr>
              <w:spacing w:line="276" w:lineRule="auto"/>
              <w:jc w:val="both"/>
              <w:rPr>
                <w:rFonts w:ascii="Times New Roman" w:hAnsi="Times New Roman" w:cs="Times New Roman"/>
                <w:sz w:val="28"/>
                <w:szCs w:val="28"/>
              </w:rPr>
            </w:pPr>
          </w:p>
          <w:p w:rsidR="00776BDC" w:rsidRDefault="00776BDC" w:rsidP="00072661">
            <w:pPr>
              <w:spacing w:line="276" w:lineRule="auto"/>
              <w:jc w:val="both"/>
              <w:rPr>
                <w:rFonts w:ascii="Times New Roman" w:hAnsi="Times New Roman" w:cs="Times New Roman"/>
                <w:sz w:val="28"/>
                <w:szCs w:val="28"/>
              </w:rPr>
            </w:pPr>
          </w:p>
          <w:p w:rsidR="00776BDC" w:rsidRDefault="00776BDC" w:rsidP="00072661">
            <w:pPr>
              <w:spacing w:before="100" w:beforeAutospacing="1" w:after="100" w:afterAutospacing="1" w:line="276" w:lineRule="auto"/>
              <w:jc w:val="both"/>
              <w:rPr>
                <w:rFonts w:ascii="Times New Roman" w:hAnsi="Times New Roman" w:cs="Times New Roman"/>
                <w:sz w:val="28"/>
                <w:szCs w:val="28"/>
              </w:rPr>
            </w:pPr>
          </w:p>
        </w:tc>
      </w:tr>
      <w:tr w:rsidR="00776BDC" w:rsidTr="004A3812">
        <w:tblPrEx>
          <w:tblLook w:val="0000"/>
        </w:tblPrEx>
        <w:trPr>
          <w:gridAfter w:val="1"/>
          <w:wAfter w:w="7" w:type="dxa"/>
          <w:trHeight w:val="2543"/>
        </w:trPr>
        <w:tc>
          <w:tcPr>
            <w:tcW w:w="2757" w:type="dxa"/>
          </w:tcPr>
          <w:p w:rsidR="00776BDC" w:rsidRDefault="00776BDC" w:rsidP="00072661">
            <w:pPr>
              <w:spacing w:before="100" w:beforeAutospacing="1" w:after="100" w:afterAutospacing="1" w:line="276" w:lineRule="auto"/>
              <w:ind w:left="-426"/>
              <w:jc w:val="both"/>
              <w:rPr>
                <w:rFonts w:ascii="Times New Roman" w:hAnsi="Times New Roman" w:cs="Times New Roman"/>
                <w:sz w:val="28"/>
                <w:szCs w:val="28"/>
              </w:rPr>
            </w:pPr>
          </w:p>
          <w:p w:rsidR="00776BDC" w:rsidRDefault="00776BDC" w:rsidP="00072661">
            <w:pPr>
              <w:spacing w:before="100" w:beforeAutospacing="1" w:after="100" w:afterAutospacing="1"/>
              <w:ind w:left="-426"/>
              <w:jc w:val="both"/>
              <w:rPr>
                <w:rFonts w:ascii="Times New Roman" w:hAnsi="Times New Roman" w:cs="Times New Roman"/>
                <w:sz w:val="28"/>
                <w:szCs w:val="28"/>
              </w:rPr>
            </w:pPr>
          </w:p>
        </w:tc>
        <w:tc>
          <w:tcPr>
            <w:tcW w:w="2872" w:type="dxa"/>
          </w:tcPr>
          <w:p w:rsidR="00776BDC" w:rsidRDefault="00776BDC" w:rsidP="00072661">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Учитель принимает участие в  обсуждении с </w:t>
            </w:r>
          </w:p>
          <w:p w:rsidR="00776BDC" w:rsidRDefault="00776BDC" w:rsidP="00072661">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учащимися </w:t>
            </w:r>
            <w:proofErr w:type="spellStart"/>
            <w:r>
              <w:rPr>
                <w:rFonts w:ascii="Times New Roman" w:hAnsi="Times New Roman" w:cs="Times New Roman"/>
                <w:sz w:val="28"/>
                <w:szCs w:val="28"/>
              </w:rPr>
              <w:t>подтем</w:t>
            </w:r>
            <w:proofErr w:type="spellEnd"/>
            <w:r>
              <w:rPr>
                <w:rFonts w:ascii="Times New Roman" w:hAnsi="Times New Roman" w:cs="Times New Roman"/>
                <w:sz w:val="28"/>
                <w:szCs w:val="28"/>
              </w:rPr>
              <w:t xml:space="preserve"> проекта</w:t>
            </w:r>
          </w:p>
        </w:tc>
        <w:tc>
          <w:tcPr>
            <w:tcW w:w="2971" w:type="dxa"/>
          </w:tcPr>
          <w:p w:rsidR="00776BDC" w:rsidRDefault="00776BDC" w:rsidP="00072661">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Учащиеся активно обсуждают и предлагают варианты </w:t>
            </w:r>
            <w:proofErr w:type="spellStart"/>
            <w:r>
              <w:rPr>
                <w:rFonts w:ascii="Times New Roman" w:hAnsi="Times New Roman" w:cs="Times New Roman"/>
                <w:sz w:val="28"/>
                <w:szCs w:val="28"/>
              </w:rPr>
              <w:t>подтем</w:t>
            </w:r>
            <w:proofErr w:type="spellEnd"/>
            <w:r>
              <w:rPr>
                <w:rFonts w:ascii="Times New Roman" w:hAnsi="Times New Roman" w:cs="Times New Roman"/>
                <w:sz w:val="28"/>
                <w:szCs w:val="28"/>
              </w:rPr>
              <w:t>. Каждый ученик выбирает одну из них для себя (т.е. выбирает себе роль).</w:t>
            </w:r>
          </w:p>
        </w:tc>
      </w:tr>
      <w:tr w:rsidR="004A3812" w:rsidTr="004A3812">
        <w:tblPrEx>
          <w:tblLook w:val="0000"/>
        </w:tblPrEx>
        <w:trPr>
          <w:gridAfter w:val="1"/>
          <w:wAfter w:w="7" w:type="dxa"/>
          <w:trHeight w:val="2655"/>
        </w:trPr>
        <w:tc>
          <w:tcPr>
            <w:tcW w:w="2757" w:type="dxa"/>
          </w:tcPr>
          <w:p w:rsidR="004A3812" w:rsidRPr="00776BDC" w:rsidRDefault="004A3812" w:rsidP="00072661">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1.3. Формирование творческих групп</w:t>
            </w:r>
          </w:p>
        </w:tc>
        <w:tc>
          <w:tcPr>
            <w:tcW w:w="2872" w:type="dxa"/>
          </w:tcPr>
          <w:p w:rsidR="004A3812" w:rsidRDefault="004A3812" w:rsidP="00072661">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Учитель проводит организационную работу по объединению школьников, выбравших себе конкретные </w:t>
            </w:r>
            <w:proofErr w:type="spellStart"/>
            <w:r>
              <w:rPr>
                <w:rFonts w:ascii="Times New Roman" w:hAnsi="Times New Roman" w:cs="Times New Roman"/>
                <w:sz w:val="28"/>
                <w:szCs w:val="28"/>
              </w:rPr>
              <w:t>подтемы</w:t>
            </w:r>
            <w:proofErr w:type="spellEnd"/>
            <w:r>
              <w:rPr>
                <w:rFonts w:ascii="Times New Roman" w:hAnsi="Times New Roman" w:cs="Times New Roman"/>
                <w:sz w:val="28"/>
                <w:szCs w:val="28"/>
              </w:rPr>
              <w:t xml:space="preserve"> и виды деятельности</w:t>
            </w:r>
          </w:p>
        </w:tc>
        <w:tc>
          <w:tcPr>
            <w:tcW w:w="2971" w:type="dxa"/>
          </w:tcPr>
          <w:p w:rsidR="004A3812" w:rsidRDefault="004A3812" w:rsidP="00072661">
            <w:pPr>
              <w:spacing w:before="100" w:beforeAutospacing="1" w:after="100" w:afterAutospacing="1" w:line="276" w:lineRule="auto"/>
              <w:jc w:val="both"/>
              <w:rPr>
                <w:rFonts w:ascii="Times New Roman" w:hAnsi="Times New Roman" w:cs="Times New Roman"/>
                <w:sz w:val="28"/>
                <w:szCs w:val="28"/>
              </w:rPr>
            </w:pPr>
            <w:r>
              <w:rPr>
                <w:rFonts w:ascii="Times New Roman" w:hAnsi="Times New Roman" w:cs="Times New Roman"/>
                <w:sz w:val="28"/>
                <w:szCs w:val="28"/>
              </w:rPr>
              <w:t>Учащиеся уже определили свои роли и группируются в соответствии с ними в малые команды</w:t>
            </w:r>
          </w:p>
        </w:tc>
      </w:tr>
      <w:tr w:rsidR="00E20E44" w:rsidTr="00E20E44">
        <w:tblPrEx>
          <w:tblLook w:val="0000"/>
        </w:tblPrEx>
        <w:trPr>
          <w:gridAfter w:val="1"/>
          <w:wAfter w:w="7" w:type="dxa"/>
          <w:trHeight w:val="4404"/>
        </w:trPr>
        <w:tc>
          <w:tcPr>
            <w:tcW w:w="2757" w:type="dxa"/>
          </w:tcPr>
          <w:p w:rsidR="00E20E44" w:rsidRDefault="00E20E44" w:rsidP="00072661">
            <w:pPr>
              <w:spacing w:line="276" w:lineRule="auto"/>
              <w:jc w:val="both"/>
              <w:rPr>
                <w:rFonts w:ascii="Times New Roman" w:hAnsi="Times New Roman" w:cs="Times New Roman"/>
                <w:sz w:val="28"/>
                <w:szCs w:val="28"/>
              </w:rPr>
            </w:pPr>
            <w:r>
              <w:rPr>
                <w:rFonts w:ascii="Times New Roman" w:hAnsi="Times New Roman" w:cs="Times New Roman"/>
                <w:sz w:val="28"/>
                <w:szCs w:val="28"/>
              </w:rPr>
              <w:t>1.4. Подготовка материалов к исследовательской работе: формулировка вопросов, на которые нужно ответить, задание для команд, отбор литературы</w:t>
            </w:r>
          </w:p>
          <w:p w:rsidR="00E20E44" w:rsidRDefault="00E20E44" w:rsidP="00072661">
            <w:pPr>
              <w:jc w:val="both"/>
              <w:rPr>
                <w:rFonts w:ascii="Times New Roman" w:hAnsi="Times New Roman" w:cs="Times New Roman"/>
                <w:sz w:val="28"/>
                <w:szCs w:val="28"/>
              </w:rPr>
            </w:pPr>
          </w:p>
        </w:tc>
        <w:tc>
          <w:tcPr>
            <w:tcW w:w="2872" w:type="dxa"/>
          </w:tcPr>
          <w:p w:rsidR="00E20E44" w:rsidRDefault="00E20E44" w:rsidP="00072661">
            <w:pPr>
              <w:spacing w:line="276" w:lineRule="auto"/>
              <w:jc w:val="both"/>
              <w:rPr>
                <w:rFonts w:ascii="Times New Roman" w:hAnsi="Times New Roman" w:cs="Times New Roman"/>
                <w:sz w:val="28"/>
                <w:szCs w:val="28"/>
              </w:rPr>
            </w:pPr>
            <w:r>
              <w:rPr>
                <w:rFonts w:ascii="Times New Roman" w:hAnsi="Times New Roman" w:cs="Times New Roman"/>
                <w:sz w:val="28"/>
                <w:szCs w:val="28"/>
              </w:rPr>
              <w:t>Если проект объемный, то  учитель заранее разрабатывает задания, вопросы для поисковой деятельности и литературу</w:t>
            </w:r>
          </w:p>
        </w:tc>
        <w:tc>
          <w:tcPr>
            <w:tcW w:w="2971" w:type="dxa"/>
          </w:tcPr>
          <w:p w:rsidR="00E20E44" w:rsidRDefault="00E20E44" w:rsidP="00072661">
            <w:pPr>
              <w:spacing w:line="276" w:lineRule="auto"/>
              <w:jc w:val="both"/>
              <w:rPr>
                <w:rFonts w:ascii="Times New Roman" w:hAnsi="Times New Roman" w:cs="Times New Roman"/>
                <w:sz w:val="28"/>
                <w:szCs w:val="28"/>
              </w:rPr>
            </w:pPr>
            <w:r>
              <w:rPr>
                <w:rFonts w:ascii="Times New Roman" w:hAnsi="Times New Roman" w:cs="Times New Roman"/>
                <w:sz w:val="28"/>
                <w:szCs w:val="28"/>
              </w:rPr>
              <w:t>Отдельные учащиеся старших и средних классов принимают участие в разработке заданий.</w:t>
            </w:r>
          </w:p>
          <w:p w:rsidR="00E20E44" w:rsidRDefault="00E20E44" w:rsidP="00072661">
            <w:pPr>
              <w:spacing w:line="276" w:lineRule="auto"/>
              <w:jc w:val="both"/>
              <w:rPr>
                <w:rFonts w:ascii="Times New Roman" w:hAnsi="Times New Roman" w:cs="Times New Roman"/>
                <w:sz w:val="28"/>
                <w:szCs w:val="28"/>
              </w:rPr>
            </w:pPr>
          </w:p>
          <w:p w:rsidR="00E20E44" w:rsidRDefault="00E20E44" w:rsidP="00072661">
            <w:pPr>
              <w:spacing w:line="276" w:lineRule="auto"/>
              <w:jc w:val="both"/>
              <w:rPr>
                <w:rFonts w:ascii="Times New Roman" w:hAnsi="Times New Roman" w:cs="Times New Roman"/>
                <w:sz w:val="28"/>
                <w:szCs w:val="28"/>
              </w:rPr>
            </w:pPr>
            <w:r>
              <w:rPr>
                <w:rFonts w:ascii="Times New Roman" w:hAnsi="Times New Roman" w:cs="Times New Roman"/>
                <w:sz w:val="28"/>
                <w:szCs w:val="28"/>
              </w:rPr>
              <w:t>Вопросы для поиска ответа      вырабатываться могут в командах с последующим</w:t>
            </w:r>
          </w:p>
        </w:tc>
      </w:tr>
      <w:tr w:rsidR="00692FEE" w:rsidTr="004A3812">
        <w:tblPrEx>
          <w:tblLook w:val="0000"/>
        </w:tblPrEx>
        <w:trPr>
          <w:gridAfter w:val="1"/>
          <w:wAfter w:w="7" w:type="dxa"/>
          <w:trHeight w:val="557"/>
        </w:trPr>
        <w:tc>
          <w:tcPr>
            <w:tcW w:w="2757" w:type="dxa"/>
            <w:tcBorders>
              <w:top w:val="nil"/>
              <w:bottom w:val="single" w:sz="4" w:space="0" w:color="auto"/>
            </w:tcBorders>
          </w:tcPr>
          <w:p w:rsidR="00692FEE" w:rsidRDefault="00692FEE" w:rsidP="00072661">
            <w:pPr>
              <w:jc w:val="both"/>
              <w:rPr>
                <w:rFonts w:ascii="Times New Roman" w:hAnsi="Times New Roman" w:cs="Times New Roman"/>
                <w:sz w:val="28"/>
                <w:szCs w:val="28"/>
              </w:rPr>
            </w:pPr>
          </w:p>
        </w:tc>
        <w:tc>
          <w:tcPr>
            <w:tcW w:w="2872" w:type="dxa"/>
            <w:tcBorders>
              <w:top w:val="nil"/>
              <w:bottom w:val="single" w:sz="4" w:space="0" w:color="auto"/>
            </w:tcBorders>
          </w:tcPr>
          <w:p w:rsidR="00692FEE" w:rsidRDefault="00692FEE" w:rsidP="00072661">
            <w:pPr>
              <w:jc w:val="both"/>
              <w:rPr>
                <w:rFonts w:ascii="Times New Roman" w:hAnsi="Times New Roman" w:cs="Times New Roman"/>
                <w:sz w:val="28"/>
                <w:szCs w:val="28"/>
              </w:rPr>
            </w:pPr>
          </w:p>
        </w:tc>
        <w:tc>
          <w:tcPr>
            <w:tcW w:w="2971" w:type="dxa"/>
            <w:tcBorders>
              <w:top w:val="nil"/>
              <w:bottom w:val="single" w:sz="4" w:space="0" w:color="auto"/>
            </w:tcBorders>
          </w:tcPr>
          <w:p w:rsidR="00692FEE" w:rsidRDefault="00692FEE" w:rsidP="00072661">
            <w:pPr>
              <w:jc w:val="both"/>
              <w:rPr>
                <w:rFonts w:ascii="Times New Roman" w:hAnsi="Times New Roman" w:cs="Times New Roman"/>
                <w:sz w:val="28"/>
                <w:szCs w:val="28"/>
              </w:rPr>
            </w:pPr>
            <w:r>
              <w:rPr>
                <w:rFonts w:ascii="Times New Roman" w:hAnsi="Times New Roman" w:cs="Times New Roman"/>
                <w:sz w:val="28"/>
                <w:szCs w:val="28"/>
              </w:rPr>
              <w:t>обсуждением классом.</w:t>
            </w:r>
          </w:p>
        </w:tc>
      </w:tr>
      <w:tr w:rsidR="00692FEE" w:rsidTr="00E20E44">
        <w:tblPrEx>
          <w:tblLook w:val="0000"/>
        </w:tblPrEx>
        <w:trPr>
          <w:gridAfter w:val="1"/>
          <w:wAfter w:w="7" w:type="dxa"/>
          <w:trHeight w:val="3860"/>
        </w:trPr>
        <w:tc>
          <w:tcPr>
            <w:tcW w:w="2757" w:type="dxa"/>
            <w:tcBorders>
              <w:top w:val="single" w:sz="4" w:space="0" w:color="auto"/>
            </w:tcBorders>
          </w:tcPr>
          <w:p w:rsidR="00692FEE" w:rsidRDefault="00E20E44" w:rsidP="00072661">
            <w:pPr>
              <w:spacing w:line="276" w:lineRule="auto"/>
              <w:jc w:val="both"/>
              <w:rPr>
                <w:rFonts w:ascii="Times New Roman" w:hAnsi="Times New Roman" w:cs="Times New Roman"/>
                <w:sz w:val="28"/>
                <w:szCs w:val="28"/>
              </w:rPr>
            </w:pPr>
            <w:r>
              <w:rPr>
                <w:rFonts w:ascii="Times New Roman" w:hAnsi="Times New Roman" w:cs="Times New Roman"/>
                <w:sz w:val="28"/>
                <w:szCs w:val="28"/>
              </w:rPr>
              <w:t>1.5.Определение   форм выражения итогов проектной деятельности</w:t>
            </w:r>
          </w:p>
        </w:tc>
        <w:tc>
          <w:tcPr>
            <w:tcW w:w="2872" w:type="dxa"/>
            <w:tcBorders>
              <w:top w:val="single" w:sz="4" w:space="0" w:color="auto"/>
            </w:tcBorders>
          </w:tcPr>
          <w:p w:rsidR="00692FEE" w:rsidRDefault="00E20E44" w:rsidP="00072661">
            <w:pPr>
              <w:spacing w:line="276" w:lineRule="auto"/>
              <w:jc w:val="both"/>
              <w:rPr>
                <w:rFonts w:ascii="Times New Roman" w:hAnsi="Times New Roman" w:cs="Times New Roman"/>
                <w:sz w:val="28"/>
                <w:szCs w:val="28"/>
              </w:rPr>
            </w:pPr>
            <w:r>
              <w:rPr>
                <w:rFonts w:ascii="Times New Roman" w:hAnsi="Times New Roman" w:cs="Times New Roman"/>
                <w:sz w:val="28"/>
                <w:szCs w:val="28"/>
              </w:rPr>
              <w:t>Учитель принимает участие в    обсуждении</w:t>
            </w:r>
          </w:p>
        </w:tc>
        <w:tc>
          <w:tcPr>
            <w:tcW w:w="2971" w:type="dxa"/>
            <w:tcBorders>
              <w:top w:val="single" w:sz="4" w:space="0" w:color="auto"/>
            </w:tcBorders>
          </w:tcPr>
          <w:p w:rsidR="00C117E9" w:rsidRDefault="00E20E44" w:rsidP="00072661">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Участие в группах, а затем в классе обсуждают формы представления результатов исследовательской деятельности:    видеофильм, альбом, натуральные объекты, литературная </w:t>
            </w:r>
            <w:r w:rsidR="004A3812">
              <w:rPr>
                <w:rFonts w:ascii="Times New Roman" w:hAnsi="Times New Roman" w:cs="Times New Roman"/>
                <w:sz w:val="28"/>
                <w:szCs w:val="28"/>
              </w:rPr>
              <w:t xml:space="preserve"> гостиная и т.д.</w:t>
            </w:r>
          </w:p>
          <w:p w:rsidR="00C117E9" w:rsidRDefault="00C117E9" w:rsidP="00072661">
            <w:pPr>
              <w:spacing w:line="276" w:lineRule="auto"/>
              <w:jc w:val="both"/>
              <w:rPr>
                <w:rFonts w:ascii="Times New Roman" w:hAnsi="Times New Roman" w:cs="Times New Roman"/>
                <w:sz w:val="28"/>
                <w:szCs w:val="28"/>
              </w:rPr>
            </w:pPr>
          </w:p>
        </w:tc>
      </w:tr>
      <w:tr w:rsidR="00E20E44" w:rsidTr="00E20E44">
        <w:tblPrEx>
          <w:tblLook w:val="0000"/>
        </w:tblPrEx>
        <w:trPr>
          <w:trHeight w:val="2099"/>
        </w:trPr>
        <w:tc>
          <w:tcPr>
            <w:tcW w:w="2757" w:type="dxa"/>
          </w:tcPr>
          <w:p w:rsidR="00E20E44" w:rsidRDefault="00E20E44" w:rsidP="00072661">
            <w:pPr>
              <w:pStyle w:val="a4"/>
              <w:spacing w:before="100" w:beforeAutospacing="1" w:after="100" w:afterAutospacing="1" w:line="276" w:lineRule="auto"/>
              <w:ind w:left="0"/>
              <w:jc w:val="both"/>
              <w:rPr>
                <w:rFonts w:ascii="Times New Roman" w:hAnsi="Times New Roman" w:cs="Times New Roman"/>
                <w:sz w:val="28"/>
                <w:szCs w:val="28"/>
              </w:rPr>
            </w:pPr>
            <w:r>
              <w:rPr>
                <w:rFonts w:ascii="Times New Roman" w:hAnsi="Times New Roman" w:cs="Times New Roman"/>
                <w:sz w:val="28"/>
                <w:szCs w:val="28"/>
              </w:rPr>
              <w:t>2.Разработка    проекта</w:t>
            </w:r>
          </w:p>
        </w:tc>
        <w:tc>
          <w:tcPr>
            <w:tcW w:w="2872" w:type="dxa"/>
          </w:tcPr>
          <w:p w:rsidR="00E20E44" w:rsidRDefault="00E20E44" w:rsidP="00072661">
            <w:pPr>
              <w:pStyle w:val="a4"/>
              <w:spacing w:before="100" w:beforeAutospacing="1" w:after="100" w:afterAutospacing="1" w:line="276" w:lineRule="auto"/>
              <w:ind w:left="0"/>
              <w:jc w:val="both"/>
              <w:rPr>
                <w:rFonts w:ascii="Times New Roman" w:hAnsi="Times New Roman" w:cs="Times New Roman"/>
                <w:sz w:val="28"/>
                <w:szCs w:val="28"/>
              </w:rPr>
            </w:pPr>
            <w:r>
              <w:rPr>
                <w:rFonts w:ascii="Times New Roman" w:hAnsi="Times New Roman" w:cs="Times New Roman"/>
                <w:sz w:val="28"/>
                <w:szCs w:val="28"/>
              </w:rPr>
              <w:t>Учитель консультирует, координирует работу учащихся, стимулирует их деятельность.</w:t>
            </w:r>
          </w:p>
          <w:p w:rsidR="00C117E9" w:rsidRDefault="00C117E9" w:rsidP="00072661">
            <w:pPr>
              <w:pStyle w:val="a4"/>
              <w:spacing w:before="100" w:beforeAutospacing="1" w:after="100" w:afterAutospacing="1" w:line="276" w:lineRule="auto"/>
              <w:ind w:left="0"/>
              <w:jc w:val="both"/>
              <w:rPr>
                <w:rFonts w:ascii="Times New Roman" w:hAnsi="Times New Roman" w:cs="Times New Roman"/>
                <w:sz w:val="28"/>
                <w:szCs w:val="28"/>
              </w:rPr>
            </w:pPr>
          </w:p>
        </w:tc>
        <w:tc>
          <w:tcPr>
            <w:tcW w:w="2978" w:type="dxa"/>
            <w:gridSpan w:val="2"/>
          </w:tcPr>
          <w:p w:rsidR="00E20E44" w:rsidRDefault="00E20E44" w:rsidP="00072661">
            <w:pPr>
              <w:pStyle w:val="a4"/>
              <w:spacing w:before="100" w:beforeAutospacing="1" w:after="100" w:afterAutospacing="1" w:line="276" w:lineRule="auto"/>
              <w:ind w:left="41"/>
              <w:jc w:val="both"/>
              <w:rPr>
                <w:rFonts w:ascii="Times New Roman" w:hAnsi="Times New Roman" w:cs="Times New Roman"/>
                <w:sz w:val="28"/>
                <w:szCs w:val="28"/>
              </w:rPr>
            </w:pPr>
            <w:r>
              <w:rPr>
                <w:rFonts w:ascii="Times New Roman" w:hAnsi="Times New Roman" w:cs="Times New Roman"/>
                <w:sz w:val="28"/>
                <w:szCs w:val="28"/>
              </w:rPr>
              <w:t>Учащиеся осуществляют поисковую деятельность</w:t>
            </w:r>
          </w:p>
        </w:tc>
      </w:tr>
      <w:tr w:rsidR="00E20E44" w:rsidTr="00E20E44">
        <w:tblPrEx>
          <w:tblLook w:val="0000"/>
        </w:tblPrEx>
        <w:trPr>
          <w:trHeight w:val="3233"/>
        </w:trPr>
        <w:tc>
          <w:tcPr>
            <w:tcW w:w="2757" w:type="dxa"/>
          </w:tcPr>
          <w:p w:rsidR="00E20E44" w:rsidRPr="00E20E44" w:rsidRDefault="00E20E44" w:rsidP="00072661">
            <w:pPr>
              <w:spacing w:before="100" w:beforeAutospacing="1" w:after="100" w:afterAutospacing="1" w:line="276" w:lineRule="auto"/>
              <w:jc w:val="both"/>
              <w:rPr>
                <w:rFonts w:ascii="Times New Roman" w:hAnsi="Times New Roman" w:cs="Times New Roman"/>
                <w:sz w:val="28"/>
                <w:szCs w:val="28"/>
              </w:rPr>
            </w:pPr>
            <w:r w:rsidRPr="00E20E44">
              <w:rPr>
                <w:rFonts w:ascii="Times New Roman" w:hAnsi="Times New Roman" w:cs="Times New Roman"/>
                <w:sz w:val="28"/>
                <w:szCs w:val="28"/>
              </w:rPr>
              <w:t>3.Оформление результатов</w:t>
            </w:r>
          </w:p>
        </w:tc>
        <w:tc>
          <w:tcPr>
            <w:tcW w:w="2872" w:type="dxa"/>
          </w:tcPr>
          <w:p w:rsidR="00E20E44" w:rsidRDefault="00E20E44" w:rsidP="00072661">
            <w:pPr>
              <w:pStyle w:val="a4"/>
              <w:spacing w:before="100" w:beforeAutospacing="1" w:after="100" w:afterAutospacing="1" w:line="276" w:lineRule="auto"/>
              <w:ind w:left="0"/>
              <w:jc w:val="both"/>
              <w:rPr>
                <w:rFonts w:ascii="Times New Roman" w:hAnsi="Times New Roman" w:cs="Times New Roman"/>
                <w:sz w:val="28"/>
                <w:szCs w:val="28"/>
              </w:rPr>
            </w:pPr>
            <w:r>
              <w:rPr>
                <w:rFonts w:ascii="Times New Roman" w:hAnsi="Times New Roman" w:cs="Times New Roman"/>
                <w:sz w:val="28"/>
                <w:szCs w:val="28"/>
              </w:rPr>
              <w:t>Учитель консультирует, координирует работу учащихся,    стимулирует их деятельность.</w:t>
            </w:r>
          </w:p>
        </w:tc>
        <w:tc>
          <w:tcPr>
            <w:tcW w:w="2978" w:type="dxa"/>
            <w:gridSpan w:val="2"/>
          </w:tcPr>
          <w:p w:rsidR="00E20E44" w:rsidRDefault="00E20E44" w:rsidP="00072661">
            <w:pPr>
              <w:pStyle w:val="a4"/>
              <w:spacing w:before="100" w:beforeAutospacing="1" w:after="100" w:afterAutospacing="1" w:line="276" w:lineRule="auto"/>
              <w:ind w:left="41"/>
              <w:jc w:val="both"/>
              <w:rPr>
                <w:rFonts w:ascii="Times New Roman" w:hAnsi="Times New Roman" w:cs="Times New Roman"/>
                <w:sz w:val="28"/>
                <w:szCs w:val="28"/>
              </w:rPr>
            </w:pPr>
            <w:r>
              <w:rPr>
                <w:rFonts w:ascii="Times New Roman" w:hAnsi="Times New Roman" w:cs="Times New Roman"/>
                <w:sz w:val="28"/>
                <w:szCs w:val="28"/>
              </w:rPr>
              <w:t>Учащиеся вначале по группам, а потом во взаимодействии с другими группами оформляют результаты в соответствии с принятыми правилами.</w:t>
            </w:r>
          </w:p>
          <w:p w:rsidR="004A3812" w:rsidRDefault="004A3812" w:rsidP="00072661">
            <w:pPr>
              <w:pStyle w:val="a4"/>
              <w:spacing w:before="100" w:beforeAutospacing="1" w:after="100" w:afterAutospacing="1" w:line="276" w:lineRule="auto"/>
              <w:ind w:left="41"/>
              <w:jc w:val="both"/>
              <w:rPr>
                <w:rFonts w:ascii="Times New Roman" w:hAnsi="Times New Roman" w:cs="Times New Roman"/>
                <w:sz w:val="28"/>
                <w:szCs w:val="28"/>
              </w:rPr>
            </w:pPr>
          </w:p>
        </w:tc>
      </w:tr>
      <w:tr w:rsidR="00E20E44" w:rsidTr="004A3812">
        <w:tblPrEx>
          <w:tblLook w:val="0000"/>
        </w:tblPrEx>
        <w:trPr>
          <w:trHeight w:val="1532"/>
        </w:trPr>
        <w:tc>
          <w:tcPr>
            <w:tcW w:w="2757" w:type="dxa"/>
            <w:tcBorders>
              <w:top w:val="nil"/>
              <w:bottom w:val="single" w:sz="4" w:space="0" w:color="auto"/>
            </w:tcBorders>
          </w:tcPr>
          <w:p w:rsidR="00E20E44" w:rsidRPr="00E20E44" w:rsidRDefault="00E20E44" w:rsidP="00072661">
            <w:pPr>
              <w:spacing w:before="100" w:beforeAutospacing="1" w:after="100" w:afterAutospacing="1" w:line="276" w:lineRule="auto"/>
              <w:jc w:val="both"/>
              <w:rPr>
                <w:rFonts w:ascii="Times New Roman" w:hAnsi="Times New Roman" w:cs="Times New Roman"/>
                <w:sz w:val="28"/>
                <w:szCs w:val="28"/>
              </w:rPr>
            </w:pPr>
            <w:r>
              <w:rPr>
                <w:rFonts w:ascii="Times New Roman" w:hAnsi="Times New Roman" w:cs="Times New Roman"/>
                <w:sz w:val="28"/>
                <w:szCs w:val="28"/>
              </w:rPr>
              <w:t>4. Презентация</w:t>
            </w:r>
          </w:p>
        </w:tc>
        <w:tc>
          <w:tcPr>
            <w:tcW w:w="2872" w:type="dxa"/>
            <w:tcBorders>
              <w:top w:val="nil"/>
              <w:bottom w:val="single" w:sz="4" w:space="0" w:color="auto"/>
            </w:tcBorders>
          </w:tcPr>
          <w:p w:rsidR="00E20E44" w:rsidRDefault="00E20E44" w:rsidP="00072661">
            <w:pPr>
              <w:pStyle w:val="a4"/>
              <w:spacing w:before="100" w:beforeAutospacing="1" w:after="100" w:afterAutospacing="1"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Учитель организует экспертизу                  (например,   приглашает в качестве экспертов </w:t>
            </w:r>
            <w:r w:rsidR="00C117E9">
              <w:rPr>
                <w:rFonts w:ascii="Times New Roman" w:hAnsi="Times New Roman" w:cs="Times New Roman"/>
                <w:sz w:val="28"/>
                <w:szCs w:val="28"/>
              </w:rPr>
              <w:t>старших школьников или параллельный класс, родителей  и     др.)</w:t>
            </w:r>
          </w:p>
          <w:p w:rsidR="00C117E9" w:rsidRDefault="00C117E9" w:rsidP="00072661">
            <w:pPr>
              <w:pStyle w:val="a4"/>
              <w:spacing w:before="100" w:beforeAutospacing="1" w:after="100" w:afterAutospacing="1" w:line="276" w:lineRule="auto"/>
              <w:ind w:left="0"/>
              <w:jc w:val="both"/>
              <w:rPr>
                <w:rFonts w:ascii="Times New Roman" w:hAnsi="Times New Roman" w:cs="Times New Roman"/>
                <w:sz w:val="28"/>
                <w:szCs w:val="28"/>
              </w:rPr>
            </w:pPr>
          </w:p>
        </w:tc>
        <w:tc>
          <w:tcPr>
            <w:tcW w:w="2978" w:type="dxa"/>
            <w:gridSpan w:val="2"/>
          </w:tcPr>
          <w:p w:rsidR="00E20E44" w:rsidRDefault="00C117E9" w:rsidP="00072661">
            <w:pPr>
              <w:pStyle w:val="a4"/>
              <w:spacing w:before="100" w:beforeAutospacing="1" w:after="100" w:afterAutospacing="1" w:line="276" w:lineRule="auto"/>
              <w:ind w:left="41"/>
              <w:jc w:val="both"/>
              <w:rPr>
                <w:rFonts w:ascii="Times New Roman" w:hAnsi="Times New Roman" w:cs="Times New Roman"/>
                <w:sz w:val="28"/>
                <w:szCs w:val="28"/>
              </w:rPr>
            </w:pPr>
            <w:r>
              <w:rPr>
                <w:rFonts w:ascii="Times New Roman" w:hAnsi="Times New Roman" w:cs="Times New Roman"/>
                <w:sz w:val="28"/>
                <w:szCs w:val="28"/>
              </w:rPr>
              <w:t>Докладывает о результатах своей   работы</w:t>
            </w:r>
          </w:p>
        </w:tc>
      </w:tr>
    </w:tbl>
    <w:p w:rsidR="00692FEE" w:rsidRDefault="00692FEE" w:rsidP="00072661">
      <w:pPr>
        <w:pStyle w:val="a4"/>
        <w:spacing w:before="100" w:beforeAutospacing="1" w:after="100" w:afterAutospacing="1"/>
        <w:ind w:left="0"/>
        <w:jc w:val="both"/>
        <w:rPr>
          <w:rFonts w:ascii="Times New Roman" w:hAnsi="Times New Roman" w:cs="Times New Roman"/>
          <w:sz w:val="28"/>
          <w:szCs w:val="28"/>
        </w:rPr>
      </w:pPr>
    </w:p>
    <w:tbl>
      <w:tblPr>
        <w:tblStyle w:val="a5"/>
        <w:tblW w:w="0" w:type="auto"/>
        <w:tblLook w:val="04A0"/>
      </w:tblPr>
      <w:tblGrid>
        <w:gridCol w:w="2802"/>
        <w:gridCol w:w="2835"/>
        <w:gridCol w:w="2976"/>
      </w:tblGrid>
      <w:tr w:rsidR="009013C7" w:rsidTr="0050224C">
        <w:tc>
          <w:tcPr>
            <w:tcW w:w="2802" w:type="dxa"/>
            <w:tcBorders>
              <w:top w:val="nil"/>
            </w:tcBorders>
          </w:tcPr>
          <w:p w:rsidR="009013C7" w:rsidRDefault="009013C7" w:rsidP="00072661">
            <w:pPr>
              <w:pStyle w:val="a4"/>
              <w:spacing w:before="100" w:beforeAutospacing="1" w:after="100" w:afterAutospacing="1" w:line="276" w:lineRule="auto"/>
              <w:ind w:left="0"/>
              <w:jc w:val="both"/>
              <w:rPr>
                <w:rFonts w:ascii="Times New Roman" w:hAnsi="Times New Roman" w:cs="Times New Roman"/>
                <w:sz w:val="28"/>
                <w:szCs w:val="28"/>
              </w:rPr>
            </w:pPr>
            <w:r>
              <w:rPr>
                <w:rFonts w:ascii="Times New Roman" w:hAnsi="Times New Roman" w:cs="Times New Roman"/>
                <w:sz w:val="28"/>
                <w:szCs w:val="28"/>
              </w:rPr>
              <w:t>5.Рефлексия</w:t>
            </w:r>
          </w:p>
        </w:tc>
        <w:tc>
          <w:tcPr>
            <w:tcW w:w="2835" w:type="dxa"/>
            <w:tcBorders>
              <w:top w:val="nil"/>
            </w:tcBorders>
          </w:tcPr>
          <w:p w:rsidR="009013C7" w:rsidRDefault="009013C7" w:rsidP="00072661">
            <w:pPr>
              <w:pStyle w:val="a4"/>
              <w:spacing w:before="100" w:beforeAutospacing="1" w:after="100" w:afterAutospacing="1" w:line="276" w:lineRule="auto"/>
              <w:ind w:left="0"/>
              <w:jc w:val="both"/>
              <w:rPr>
                <w:rFonts w:ascii="Times New Roman" w:hAnsi="Times New Roman" w:cs="Times New Roman"/>
                <w:sz w:val="28"/>
                <w:szCs w:val="28"/>
              </w:rPr>
            </w:pPr>
            <w:r>
              <w:rPr>
                <w:rFonts w:ascii="Times New Roman" w:hAnsi="Times New Roman" w:cs="Times New Roman"/>
                <w:sz w:val="28"/>
                <w:szCs w:val="28"/>
              </w:rPr>
              <w:t>Оценивает свою деятельность по педагогическому руководству деятельностью детей, учитывает их оценки</w:t>
            </w:r>
          </w:p>
        </w:tc>
        <w:tc>
          <w:tcPr>
            <w:tcW w:w="2976" w:type="dxa"/>
            <w:tcBorders>
              <w:top w:val="nil"/>
            </w:tcBorders>
          </w:tcPr>
          <w:p w:rsidR="00B613EE" w:rsidRDefault="0050224C" w:rsidP="00072661">
            <w:pPr>
              <w:pStyle w:val="a4"/>
              <w:spacing w:before="100" w:beforeAutospacing="1" w:after="100" w:afterAutospacing="1" w:line="276" w:lineRule="auto"/>
              <w:ind w:left="0"/>
              <w:jc w:val="both"/>
              <w:rPr>
                <w:rFonts w:ascii="Times New Roman" w:hAnsi="Times New Roman" w:cs="Times New Roman"/>
                <w:sz w:val="28"/>
                <w:szCs w:val="28"/>
              </w:rPr>
            </w:pPr>
            <w:r>
              <w:rPr>
                <w:rFonts w:ascii="Times New Roman" w:hAnsi="Times New Roman" w:cs="Times New Roman"/>
                <w:sz w:val="28"/>
                <w:szCs w:val="28"/>
              </w:rPr>
              <w:t>Осуществляют рефлексию процесса, себя в нем с учетом   оценки други</w:t>
            </w:r>
            <w:r w:rsidR="00B613EE">
              <w:rPr>
                <w:rFonts w:ascii="Times New Roman" w:hAnsi="Times New Roman" w:cs="Times New Roman"/>
                <w:sz w:val="28"/>
                <w:szCs w:val="28"/>
              </w:rPr>
              <w:t>х.  Желательна групповая рефлексия</w:t>
            </w:r>
          </w:p>
        </w:tc>
      </w:tr>
    </w:tbl>
    <w:p w:rsidR="00C117E9" w:rsidRDefault="00B613EE" w:rsidP="00072661">
      <w:pPr>
        <w:pStyle w:val="a4"/>
        <w:spacing w:before="100" w:beforeAutospacing="1" w:after="100" w:afterAutospacing="1"/>
        <w:ind w:left="0"/>
        <w:jc w:val="both"/>
        <w:rPr>
          <w:rFonts w:ascii="Times New Roman" w:hAnsi="Times New Roman" w:cs="Times New Roman"/>
          <w:sz w:val="28"/>
          <w:szCs w:val="28"/>
        </w:rPr>
      </w:pPr>
      <w:r>
        <w:rPr>
          <w:rFonts w:ascii="Times New Roman" w:hAnsi="Times New Roman" w:cs="Times New Roman"/>
          <w:sz w:val="28"/>
          <w:szCs w:val="28"/>
        </w:rPr>
        <w:t xml:space="preserve">Можно выделить по времени три вида учебных проектов: краткосрочные (2-6          часов); среднесрочные (12-15 часов); долгосрочные, требующие  значительного времени для поиска материала, его </w:t>
      </w:r>
      <w:r w:rsidR="00872980">
        <w:rPr>
          <w:rFonts w:ascii="Times New Roman" w:hAnsi="Times New Roman" w:cs="Times New Roman"/>
          <w:sz w:val="28"/>
          <w:szCs w:val="28"/>
        </w:rPr>
        <w:t xml:space="preserve">анализа.В классах с       разным уровнем мотивации использую разные учебные проекты. В классе,   где уровень мотивации высокий проект делаю комплексным. </w:t>
      </w:r>
    </w:p>
    <w:p w:rsidR="00896D8D" w:rsidRDefault="00896D8D" w:rsidP="00072661">
      <w:pPr>
        <w:pStyle w:val="a4"/>
        <w:spacing w:before="100" w:beforeAutospacing="1" w:after="100" w:afterAutospacing="1"/>
        <w:ind w:left="0"/>
        <w:jc w:val="both"/>
        <w:rPr>
          <w:rFonts w:ascii="Times New Roman" w:hAnsi="Times New Roman" w:cs="Times New Roman"/>
          <w:sz w:val="28"/>
          <w:szCs w:val="28"/>
        </w:rPr>
      </w:pPr>
    </w:p>
    <w:p w:rsidR="00872980" w:rsidRDefault="00872980" w:rsidP="00072661">
      <w:pPr>
        <w:pStyle w:val="a4"/>
        <w:spacing w:before="100" w:beforeAutospacing="1" w:after="100" w:afterAutospacing="1"/>
        <w:ind w:left="0"/>
        <w:jc w:val="both"/>
        <w:rPr>
          <w:rFonts w:ascii="Times New Roman" w:hAnsi="Times New Roman" w:cs="Times New Roman"/>
          <w:sz w:val="28"/>
          <w:szCs w:val="28"/>
        </w:rPr>
      </w:pPr>
      <w:r>
        <w:rPr>
          <w:rFonts w:ascii="Times New Roman" w:hAnsi="Times New Roman" w:cs="Times New Roman"/>
          <w:sz w:val="28"/>
          <w:szCs w:val="28"/>
        </w:rPr>
        <w:t>Кри</w:t>
      </w:r>
      <w:r w:rsidR="00FF6754">
        <w:rPr>
          <w:rFonts w:ascii="Times New Roman" w:hAnsi="Times New Roman" w:cs="Times New Roman"/>
          <w:sz w:val="28"/>
          <w:szCs w:val="28"/>
        </w:rPr>
        <w:t>териями оценки являются достижение и цели проекта,  и достижение      надпредметных целей (что представляется более важным), которые              обеспечивают проектное обучение, формирование ключевых компетенций.</w:t>
      </w:r>
    </w:p>
    <w:p w:rsidR="00896D8D" w:rsidRDefault="00896D8D" w:rsidP="00072661">
      <w:pPr>
        <w:pStyle w:val="a4"/>
        <w:spacing w:before="100" w:beforeAutospacing="1" w:after="100" w:afterAutospacing="1"/>
        <w:ind w:left="0"/>
        <w:jc w:val="both"/>
        <w:rPr>
          <w:rFonts w:ascii="Times New Roman" w:hAnsi="Times New Roman" w:cs="Times New Roman"/>
          <w:sz w:val="28"/>
          <w:szCs w:val="28"/>
        </w:rPr>
      </w:pPr>
    </w:p>
    <w:p w:rsidR="00FF6754" w:rsidRDefault="00FF6754" w:rsidP="00072661">
      <w:pPr>
        <w:pStyle w:val="a4"/>
        <w:spacing w:before="100" w:beforeAutospacing="1" w:after="100" w:afterAutospacing="1"/>
        <w:ind w:left="0"/>
        <w:jc w:val="both"/>
        <w:rPr>
          <w:rFonts w:ascii="Times New Roman" w:hAnsi="Times New Roman" w:cs="Times New Roman"/>
          <w:sz w:val="28"/>
          <w:szCs w:val="28"/>
        </w:rPr>
      </w:pPr>
      <w:r>
        <w:rPr>
          <w:rFonts w:ascii="Times New Roman" w:hAnsi="Times New Roman" w:cs="Times New Roman"/>
          <w:sz w:val="28"/>
          <w:szCs w:val="28"/>
        </w:rPr>
        <w:t>Результат. Если цели проекта достигнуты, то мы можем рассчитывать на получение качественно нового результата, выраженного в развитии познавательных способностей ученика и его самостоятельности в учебно-     познавательной деятельности, формируются творческие способности,       продуктивное мышление, создаётся возможность проявить инициативу , высказать предположение, умение работать в группах, рассуждать,   анализировать; приобретаются навыки публичных выступлений.</w:t>
      </w:r>
    </w:p>
    <w:p w:rsidR="00896D8D" w:rsidRDefault="00896D8D" w:rsidP="00072661">
      <w:pPr>
        <w:pStyle w:val="a4"/>
        <w:spacing w:before="100" w:beforeAutospacing="1" w:after="100" w:afterAutospacing="1"/>
        <w:ind w:left="0"/>
        <w:jc w:val="both"/>
        <w:rPr>
          <w:rFonts w:ascii="Times New Roman" w:hAnsi="Times New Roman" w:cs="Times New Roman"/>
          <w:sz w:val="28"/>
          <w:szCs w:val="28"/>
        </w:rPr>
      </w:pPr>
    </w:p>
    <w:p w:rsidR="00FF6754" w:rsidRDefault="00FF6754" w:rsidP="00072661">
      <w:pPr>
        <w:pStyle w:val="a4"/>
        <w:spacing w:before="100" w:beforeAutospacing="1" w:after="100" w:afterAutospacing="1"/>
        <w:ind w:left="0"/>
        <w:jc w:val="both"/>
        <w:rPr>
          <w:rFonts w:ascii="Times New Roman" w:hAnsi="Times New Roman" w:cs="Times New Roman"/>
          <w:sz w:val="28"/>
          <w:szCs w:val="28"/>
        </w:rPr>
      </w:pPr>
      <w:r>
        <w:rPr>
          <w:rFonts w:ascii="Times New Roman" w:hAnsi="Times New Roman" w:cs="Times New Roman"/>
          <w:sz w:val="28"/>
          <w:szCs w:val="28"/>
        </w:rPr>
        <w:t>Так в 7 классе при изучении темы</w:t>
      </w:r>
      <w:r w:rsidR="00896D8D">
        <w:rPr>
          <w:rFonts w:ascii="Times New Roman" w:hAnsi="Times New Roman" w:cs="Times New Roman"/>
          <w:sz w:val="28"/>
          <w:szCs w:val="28"/>
        </w:rPr>
        <w:t xml:space="preserve"> «Сила» начинаю комплексный проект со всем классом. Дети объединяются в группы: теоретиков-лекторов, генераторов задач – практиков, экспериментаторов и затейников.     Школьникам придётся работать большой группой и парами, а в результате показать коллективный проектный продукт (приёмы технологии сотрудничества).</w:t>
      </w:r>
    </w:p>
    <w:p w:rsidR="00896D8D" w:rsidRDefault="00896D8D" w:rsidP="00072661">
      <w:pPr>
        <w:pStyle w:val="a4"/>
        <w:spacing w:before="100" w:beforeAutospacing="1" w:after="100" w:afterAutospacing="1"/>
        <w:ind w:left="0"/>
        <w:jc w:val="both"/>
        <w:rPr>
          <w:rFonts w:ascii="Times New Roman" w:hAnsi="Times New Roman" w:cs="Times New Roman"/>
          <w:sz w:val="28"/>
          <w:szCs w:val="28"/>
        </w:rPr>
      </w:pPr>
    </w:p>
    <w:p w:rsidR="00896D8D" w:rsidRDefault="00896D8D" w:rsidP="00072661">
      <w:pPr>
        <w:pStyle w:val="a4"/>
        <w:spacing w:before="100" w:beforeAutospacing="1" w:after="100" w:afterAutospacing="1"/>
        <w:ind w:left="0"/>
        <w:jc w:val="both"/>
        <w:rPr>
          <w:rFonts w:ascii="Times New Roman" w:hAnsi="Times New Roman" w:cs="Times New Roman"/>
          <w:sz w:val="28"/>
          <w:szCs w:val="28"/>
        </w:rPr>
      </w:pPr>
      <w:r>
        <w:rPr>
          <w:rFonts w:ascii="Times New Roman" w:hAnsi="Times New Roman" w:cs="Times New Roman"/>
          <w:sz w:val="28"/>
          <w:szCs w:val="28"/>
        </w:rPr>
        <w:t xml:space="preserve">С каждой группой отдельно проводится «мозговой штурм», приём характерный для технологии критического мышления, где определяются    цели, задачи, проблема проекта, намечается план реализации, решается   вопрос о том, как будет выглядеть окончательный продукт проекта. У разных групп он свой: у лекторов – цикл лекций с презентацией и устный журнал.   Им предстоит публичное выступление перед своими сверстниками из параллельного класса и младшими школьниками. Практикам предстоит не </w:t>
      </w:r>
      <w:r>
        <w:rPr>
          <w:rFonts w:ascii="Times New Roman" w:hAnsi="Times New Roman" w:cs="Times New Roman"/>
          <w:sz w:val="28"/>
          <w:szCs w:val="28"/>
        </w:rPr>
        <w:lastRenderedPageBreak/>
        <w:t xml:space="preserve">только подготовить подборку задач, вопросов, тестов, загадок, но и выпустить брошюру по теме «Сила», выступить на научно-практической  </w:t>
      </w:r>
    </w:p>
    <w:p w:rsidR="00896D8D" w:rsidRDefault="00896D8D" w:rsidP="00072661">
      <w:pPr>
        <w:pStyle w:val="a4"/>
        <w:spacing w:before="100" w:beforeAutospacing="1" w:after="100" w:afterAutospacing="1"/>
        <w:ind w:left="0"/>
        <w:jc w:val="both"/>
        <w:rPr>
          <w:rFonts w:ascii="Times New Roman" w:hAnsi="Times New Roman" w:cs="Times New Roman"/>
          <w:sz w:val="28"/>
          <w:szCs w:val="28"/>
        </w:rPr>
      </w:pPr>
      <w:r>
        <w:rPr>
          <w:rFonts w:ascii="Times New Roman" w:hAnsi="Times New Roman" w:cs="Times New Roman"/>
          <w:sz w:val="28"/>
          <w:szCs w:val="28"/>
        </w:rPr>
        <w:t>конференции. Экспериментаторы готовят видеоролик о проведении    эксперимента, и мини исследование «От чего зависит сила трения?», «От     чего зависит сила упругости?», «От чего зависит сила тяжести?» и др.</w:t>
      </w:r>
    </w:p>
    <w:p w:rsidR="00896D8D" w:rsidRDefault="00896D8D" w:rsidP="00072661">
      <w:pPr>
        <w:pStyle w:val="a4"/>
        <w:spacing w:before="100" w:beforeAutospacing="1" w:after="100" w:afterAutospacing="1"/>
        <w:ind w:left="0"/>
        <w:jc w:val="both"/>
        <w:rPr>
          <w:rFonts w:ascii="Times New Roman" w:hAnsi="Times New Roman" w:cs="Times New Roman"/>
          <w:sz w:val="28"/>
          <w:szCs w:val="28"/>
        </w:rPr>
      </w:pPr>
    </w:p>
    <w:p w:rsidR="00276C3D" w:rsidRDefault="00896D8D" w:rsidP="00072661">
      <w:pPr>
        <w:pStyle w:val="a4"/>
        <w:spacing w:before="100" w:beforeAutospacing="1" w:after="100" w:afterAutospacing="1"/>
        <w:ind w:left="0"/>
        <w:jc w:val="both"/>
        <w:rPr>
          <w:rFonts w:ascii="Times New Roman" w:hAnsi="Times New Roman" w:cs="Times New Roman"/>
          <w:sz w:val="28"/>
          <w:szCs w:val="28"/>
        </w:rPr>
      </w:pPr>
      <w:r>
        <w:rPr>
          <w:rFonts w:ascii="Times New Roman" w:hAnsi="Times New Roman" w:cs="Times New Roman"/>
          <w:sz w:val="28"/>
          <w:szCs w:val="28"/>
        </w:rPr>
        <w:t>На уроках</w:t>
      </w:r>
      <w:r w:rsidR="00276C3D">
        <w:rPr>
          <w:rFonts w:ascii="Times New Roman" w:hAnsi="Times New Roman" w:cs="Times New Roman"/>
          <w:sz w:val="28"/>
          <w:szCs w:val="28"/>
        </w:rPr>
        <w:t xml:space="preserve"> использую разнообразные формы обучения учащихся: индивидуальную, групповую, парную, коллективную. Предпочтение отдаю групповой и коллективной, так как именно они, в большей степени, чем остальные способствуют формированию ключевых компетенций.</w:t>
      </w:r>
    </w:p>
    <w:p w:rsidR="00896D8D" w:rsidRDefault="00896D8D" w:rsidP="00072661">
      <w:pPr>
        <w:pStyle w:val="a4"/>
        <w:spacing w:before="100" w:beforeAutospacing="1" w:after="100" w:afterAutospacing="1"/>
        <w:ind w:left="0"/>
        <w:jc w:val="both"/>
        <w:rPr>
          <w:rFonts w:ascii="Times New Roman" w:hAnsi="Times New Roman" w:cs="Times New Roman"/>
          <w:sz w:val="28"/>
          <w:szCs w:val="28"/>
        </w:rPr>
      </w:pPr>
    </w:p>
    <w:p w:rsidR="00C834A1" w:rsidRDefault="00276C3D" w:rsidP="00072661">
      <w:pPr>
        <w:pStyle w:val="a4"/>
        <w:spacing w:before="100" w:beforeAutospacing="1" w:after="100" w:afterAutospacing="1"/>
        <w:ind w:left="0"/>
        <w:jc w:val="both"/>
        <w:rPr>
          <w:rFonts w:ascii="Times New Roman" w:hAnsi="Times New Roman" w:cs="Times New Roman"/>
          <w:sz w:val="28"/>
          <w:szCs w:val="28"/>
        </w:rPr>
      </w:pPr>
      <w:r>
        <w:rPr>
          <w:rFonts w:ascii="Times New Roman" w:hAnsi="Times New Roman" w:cs="Times New Roman"/>
          <w:sz w:val="28"/>
          <w:szCs w:val="28"/>
        </w:rPr>
        <w:t xml:space="preserve">В 11 классе больше внимания отвожу применению на уроках технологии критического мышления, методы данной технологии: индивидуальная, парная мозговые атаки, групповая дискуссия, перепутанные логические           цепочки позволяют старшеклассникам повысить интерес к процессу обучения и активизируют </w:t>
      </w:r>
      <w:r w:rsidR="00C834A1">
        <w:rPr>
          <w:rFonts w:ascii="Times New Roman" w:hAnsi="Times New Roman" w:cs="Times New Roman"/>
          <w:sz w:val="28"/>
          <w:szCs w:val="28"/>
        </w:rPr>
        <w:t>восприятие учебного материала; ведут к информационной грамотности; развивают способность к самостоятельной аналитической оценочной работе с информацией любой сложности; решают задачи социальной компетенции, формируют коммуникативные навыки.</w:t>
      </w:r>
    </w:p>
    <w:p w:rsidR="00C834A1" w:rsidRDefault="00C834A1" w:rsidP="00072661">
      <w:pPr>
        <w:pStyle w:val="a4"/>
        <w:spacing w:before="100" w:beforeAutospacing="1" w:after="100" w:afterAutospacing="1"/>
        <w:ind w:left="0"/>
        <w:jc w:val="both"/>
        <w:rPr>
          <w:rFonts w:ascii="Times New Roman" w:hAnsi="Times New Roman" w:cs="Times New Roman"/>
          <w:sz w:val="28"/>
          <w:szCs w:val="28"/>
        </w:rPr>
      </w:pPr>
    </w:p>
    <w:p w:rsidR="00C834A1" w:rsidRDefault="00C834A1" w:rsidP="00072661">
      <w:pPr>
        <w:pStyle w:val="a4"/>
        <w:spacing w:before="100" w:beforeAutospacing="1" w:after="100" w:afterAutospacing="1"/>
        <w:ind w:left="0"/>
        <w:jc w:val="both"/>
        <w:rPr>
          <w:rFonts w:ascii="Times New Roman" w:hAnsi="Times New Roman" w:cs="Times New Roman"/>
          <w:sz w:val="28"/>
          <w:szCs w:val="28"/>
        </w:rPr>
      </w:pPr>
    </w:p>
    <w:p w:rsidR="00C834A1" w:rsidRDefault="00C834A1" w:rsidP="00072661">
      <w:pPr>
        <w:pStyle w:val="a4"/>
        <w:spacing w:before="100" w:beforeAutospacing="1" w:after="100" w:afterAutospacing="1"/>
        <w:ind w:left="0"/>
        <w:jc w:val="both"/>
        <w:rPr>
          <w:rFonts w:ascii="Times New Roman" w:hAnsi="Times New Roman" w:cs="Times New Roman"/>
          <w:sz w:val="28"/>
          <w:szCs w:val="28"/>
        </w:rPr>
      </w:pPr>
      <w:r>
        <w:rPr>
          <w:rFonts w:ascii="Times New Roman" w:hAnsi="Times New Roman" w:cs="Times New Roman"/>
          <w:sz w:val="28"/>
          <w:szCs w:val="28"/>
        </w:rPr>
        <w:t>При</w:t>
      </w:r>
      <w:r w:rsidR="009A0EA5">
        <w:rPr>
          <w:rFonts w:ascii="Times New Roman" w:hAnsi="Times New Roman" w:cs="Times New Roman"/>
          <w:sz w:val="28"/>
          <w:szCs w:val="28"/>
        </w:rPr>
        <w:t xml:space="preserve"> выполнении исследовательских проектов и индивидуальных исследовательских работ по физике формируется и информационная компетенция, связанная с критическим отношением к распространяемой по  каналам СМИ рекламе и различных </w:t>
      </w:r>
      <w:r w:rsidR="009A0EA5" w:rsidRPr="00690F4D">
        <w:rPr>
          <w:rFonts w:ascii="Times New Roman" w:hAnsi="Times New Roman" w:cs="Times New Roman"/>
          <w:sz w:val="28"/>
          <w:szCs w:val="28"/>
        </w:rPr>
        <w:t>"</w:t>
      </w:r>
      <w:r w:rsidR="009A0EA5">
        <w:rPr>
          <w:rFonts w:ascii="Times New Roman" w:hAnsi="Times New Roman" w:cs="Times New Roman"/>
          <w:sz w:val="28"/>
          <w:szCs w:val="28"/>
        </w:rPr>
        <w:t>ляпов</w:t>
      </w:r>
      <w:r w:rsidR="009A0EA5" w:rsidRPr="00690F4D">
        <w:rPr>
          <w:rFonts w:ascii="Times New Roman" w:hAnsi="Times New Roman" w:cs="Times New Roman"/>
          <w:sz w:val="28"/>
          <w:szCs w:val="28"/>
        </w:rPr>
        <w:t>"</w:t>
      </w:r>
      <w:r w:rsidR="009A0EA5">
        <w:rPr>
          <w:rFonts w:ascii="Times New Roman" w:hAnsi="Times New Roman" w:cs="Times New Roman"/>
          <w:sz w:val="28"/>
          <w:szCs w:val="28"/>
        </w:rPr>
        <w:t>. Исследуя состав и качество различных товаров, учащиеся делают выводы о достоверности сведений, заявленных в рекламе, подтверждают или опровергают их. Работая над проблемой повышения мотивации</w:t>
      </w:r>
      <w:r w:rsidR="0064469B">
        <w:rPr>
          <w:rFonts w:ascii="Times New Roman" w:hAnsi="Times New Roman" w:cs="Times New Roman"/>
          <w:sz w:val="28"/>
          <w:szCs w:val="28"/>
        </w:rPr>
        <w:t xml:space="preserve"> учащихся к выполнению домашних заданий, я задаю им домашние лабораторные и исследовательские работы, кратковременные проекты. Такого рода задания очень интересны учащимся, выполняют они их с удовольствием, так как задания непосредственно связаны с жизнью, ведутся в комфортных для них условиях, в их собственном темпе, в полной мере они ощущают себя исследователями.    Система домашних исследовательских работ позволяет решать ряд задач, актуальных для современного обучения физики, например, таких как вовлечение учащихся в исследовательскую деятельность, использование межпредметных связей, формирование навыков научной речи и умение письменно оформлять отчеты о проделанной работе, применение различных приборов, грамотное обращение с электрическими и другими приборами, различными веществами в повседневной жизни. В процессе выполнения работ формируются самостоятельность, ответственность, аккуратность. </w:t>
      </w:r>
    </w:p>
    <w:p w:rsidR="0064469B" w:rsidRDefault="0064469B" w:rsidP="00072661">
      <w:pPr>
        <w:pStyle w:val="a4"/>
        <w:spacing w:before="100" w:beforeAutospacing="1" w:after="100" w:afterAutospacing="1"/>
        <w:ind w:left="0"/>
        <w:jc w:val="both"/>
        <w:rPr>
          <w:rFonts w:ascii="Times New Roman" w:hAnsi="Times New Roman" w:cs="Times New Roman"/>
          <w:sz w:val="28"/>
          <w:szCs w:val="28"/>
        </w:rPr>
      </w:pPr>
    </w:p>
    <w:p w:rsidR="0064469B" w:rsidRDefault="0064469B" w:rsidP="00072661">
      <w:pPr>
        <w:pStyle w:val="a4"/>
        <w:spacing w:before="100" w:beforeAutospacing="1" w:after="100" w:afterAutospacing="1"/>
        <w:ind w:left="0"/>
        <w:jc w:val="both"/>
        <w:rPr>
          <w:rFonts w:ascii="Times New Roman" w:hAnsi="Times New Roman" w:cs="Times New Roman"/>
          <w:sz w:val="28"/>
          <w:szCs w:val="28"/>
        </w:rPr>
      </w:pPr>
    </w:p>
    <w:p w:rsidR="0064469B" w:rsidRPr="00587FBF" w:rsidRDefault="00587FBF" w:rsidP="00072661">
      <w:pPr>
        <w:pStyle w:val="a4"/>
        <w:spacing w:before="100" w:beforeAutospacing="1" w:after="100" w:afterAutospacing="1"/>
        <w:ind w:left="0"/>
        <w:jc w:val="both"/>
        <w:rPr>
          <w:rFonts w:ascii="Times New Roman" w:hAnsi="Times New Roman" w:cs="Times New Roman"/>
          <w:color w:val="333333"/>
          <w:sz w:val="28"/>
          <w:szCs w:val="28"/>
          <w:shd w:val="clear" w:color="auto" w:fill="FFFFFF"/>
        </w:rPr>
      </w:pPr>
      <w:r w:rsidRPr="00587FBF">
        <w:rPr>
          <w:rFonts w:ascii="Times New Roman" w:hAnsi="Times New Roman" w:cs="Times New Roman"/>
          <w:color w:val="333333"/>
          <w:sz w:val="28"/>
          <w:szCs w:val="28"/>
          <w:shd w:val="clear" w:color="auto" w:fill="FFFFFF"/>
        </w:rPr>
        <w:t>Таким образом, данный вид деятельности стал еще одним инструментом в формировании ключевых компетенций учащихся.</w:t>
      </w:r>
    </w:p>
    <w:p w:rsidR="0056571E" w:rsidRPr="00587FBF" w:rsidRDefault="00587FBF" w:rsidP="00072661">
      <w:pPr>
        <w:pStyle w:val="a6"/>
        <w:shd w:val="clear" w:color="auto" w:fill="FFFFFF"/>
        <w:spacing w:before="0" w:beforeAutospacing="0" w:after="135" w:afterAutospacing="0" w:line="276" w:lineRule="auto"/>
        <w:jc w:val="both"/>
        <w:rPr>
          <w:color w:val="333333"/>
          <w:sz w:val="28"/>
          <w:szCs w:val="28"/>
        </w:rPr>
      </w:pPr>
      <w:r w:rsidRPr="00587FBF">
        <w:rPr>
          <w:color w:val="333333"/>
          <w:sz w:val="28"/>
          <w:szCs w:val="28"/>
        </w:rPr>
        <w:t>Информационные технологии - неотъемлемая часть современной жизни. Я считаю, что любой педагог, заинтересованный в совершенствовании своего профессионального мастерства, независимо от преподаваемого предмета, должен обладать высокой информационной культурой (уметь добывать информацию из разных источников, обрабатывать ее, уметь пользоваться компьютерной техникой и приспособлениями к ней, работать с популярными компьютерными программами, уметь пользоваться ресурсами Интернет), а главное - учить этому детей. Я согласен с автором этих строк: "на уроках под руководством учителя школьники могут научиться использовать компьютерные технологии в образовательных целях для всестороннего развития своего интеллекта, овладеть способами получения информации для решения учебных, а впоследствии и производственных задач, приобрести навыки, которые помогут продолжить образование в течение всей жизни".</w:t>
      </w:r>
    </w:p>
    <w:p w:rsidR="00587FBF" w:rsidRDefault="00587FBF" w:rsidP="00072661">
      <w:pPr>
        <w:pStyle w:val="a6"/>
        <w:shd w:val="clear" w:color="auto" w:fill="FFFFFF"/>
        <w:spacing w:before="0" w:beforeAutospacing="0" w:after="135" w:afterAutospacing="0" w:line="276" w:lineRule="auto"/>
        <w:jc w:val="both"/>
        <w:rPr>
          <w:color w:val="333333"/>
          <w:sz w:val="28"/>
          <w:szCs w:val="28"/>
        </w:rPr>
      </w:pPr>
      <w:r w:rsidRPr="00587FBF">
        <w:rPr>
          <w:color w:val="333333"/>
          <w:sz w:val="28"/>
          <w:szCs w:val="28"/>
        </w:rPr>
        <w:t>Поэтому, при обучении физике на моих уроках формирование информационной компетенции учащихся занимает одно из ведущих мест.</w:t>
      </w:r>
    </w:p>
    <w:p w:rsidR="00587FBF" w:rsidRPr="00587FBF" w:rsidRDefault="00587FBF" w:rsidP="00072661">
      <w:pPr>
        <w:pStyle w:val="a6"/>
        <w:shd w:val="clear" w:color="auto" w:fill="FFFFFF"/>
        <w:spacing w:before="0" w:beforeAutospacing="0" w:after="135" w:afterAutospacing="0" w:line="276" w:lineRule="auto"/>
        <w:jc w:val="both"/>
        <w:rPr>
          <w:color w:val="333333"/>
          <w:sz w:val="28"/>
          <w:szCs w:val="28"/>
        </w:rPr>
      </w:pPr>
      <w:r w:rsidRPr="00587FBF">
        <w:rPr>
          <w:color w:val="333333"/>
          <w:sz w:val="28"/>
          <w:szCs w:val="28"/>
        </w:rPr>
        <w:t>Использую при проведении уроков образовательные мультимедийные продукты. Но, обращаюсь к ним только в тех случаях, если они обеспечивают более высокий уровень образовательного процесса по сравнению с другими методами. Предлагаю учащимся использовать компьютерные программы при подготовке выступлений, докладов, творческих работ. Что они с удовольствием и делают.</w:t>
      </w:r>
    </w:p>
    <w:p w:rsidR="00587FBF" w:rsidRPr="00587FBF" w:rsidRDefault="00587FBF" w:rsidP="00072661">
      <w:pPr>
        <w:pStyle w:val="a6"/>
        <w:shd w:val="clear" w:color="auto" w:fill="FFFFFF"/>
        <w:spacing w:before="0" w:beforeAutospacing="0" w:after="135" w:afterAutospacing="0" w:line="276" w:lineRule="auto"/>
        <w:jc w:val="both"/>
        <w:rPr>
          <w:color w:val="333333"/>
          <w:sz w:val="28"/>
          <w:szCs w:val="28"/>
        </w:rPr>
      </w:pPr>
      <w:r w:rsidRPr="00587FBF">
        <w:rPr>
          <w:color w:val="333333"/>
          <w:sz w:val="28"/>
          <w:szCs w:val="28"/>
        </w:rPr>
        <w:t>Важной частью формирования информационной компетенции учащихся является умение использовать информационные ресурсы Интернет. </w:t>
      </w:r>
    </w:p>
    <w:p w:rsidR="001573AE" w:rsidRDefault="00566C05" w:rsidP="00072661">
      <w:pPr>
        <w:pStyle w:val="a4"/>
        <w:spacing w:before="100" w:beforeAutospacing="1" w:after="100" w:afterAutospacing="1"/>
        <w:ind w:left="0"/>
        <w:jc w:val="both"/>
        <w:rPr>
          <w:rFonts w:ascii="Times New Roman" w:hAnsi="Times New Roman" w:cs="Times New Roman"/>
          <w:color w:val="333333"/>
          <w:sz w:val="28"/>
          <w:szCs w:val="28"/>
          <w:shd w:val="clear" w:color="auto" w:fill="FFFFFF"/>
        </w:rPr>
      </w:pPr>
      <w:r w:rsidRPr="00566C05">
        <w:rPr>
          <w:rFonts w:ascii="Times New Roman" w:hAnsi="Times New Roman" w:cs="Times New Roman"/>
          <w:color w:val="333333"/>
          <w:sz w:val="28"/>
          <w:szCs w:val="28"/>
          <w:shd w:val="clear" w:color="auto" w:fill="FFFFFF"/>
        </w:rPr>
        <w:t>В своей работе учитываю психолого-педагогические особен</w:t>
      </w:r>
      <w:r>
        <w:rPr>
          <w:rFonts w:ascii="Times New Roman" w:hAnsi="Times New Roman" w:cs="Times New Roman"/>
          <w:color w:val="333333"/>
          <w:sz w:val="28"/>
          <w:szCs w:val="28"/>
          <w:shd w:val="clear" w:color="auto" w:fill="FFFFFF"/>
        </w:rPr>
        <w:t>ности учащихся. Для этого обяза</w:t>
      </w:r>
      <w:r w:rsidRPr="00566C05">
        <w:rPr>
          <w:rFonts w:ascii="Times New Roman" w:hAnsi="Times New Roman" w:cs="Times New Roman"/>
          <w:color w:val="333333"/>
          <w:sz w:val="28"/>
          <w:szCs w:val="28"/>
          <w:shd w:val="clear" w:color="auto" w:fill="FFFFFF"/>
        </w:rPr>
        <w:t>тельно использую результаты исследований учащихся психо</w:t>
      </w:r>
      <w:r w:rsidR="0056571E">
        <w:rPr>
          <w:rFonts w:ascii="Times New Roman" w:hAnsi="Times New Roman" w:cs="Times New Roman"/>
          <w:color w:val="333333"/>
          <w:sz w:val="28"/>
          <w:szCs w:val="28"/>
          <w:shd w:val="clear" w:color="auto" w:fill="FFFFFF"/>
        </w:rPr>
        <w:t>логической службой школы (ШТУР, «Мотивы учебной деятельности», «Отношение к учителю», «Отношение к учебному процессу», «Учитель глазами учащихся»</w:t>
      </w:r>
      <w:r w:rsidR="001573AE">
        <w:rPr>
          <w:rFonts w:ascii="Times New Roman" w:hAnsi="Times New Roman" w:cs="Times New Roman"/>
          <w:color w:val="333333"/>
          <w:sz w:val="28"/>
          <w:szCs w:val="28"/>
          <w:shd w:val="clear" w:color="auto" w:fill="FFFFFF"/>
        </w:rPr>
        <w:t>,«Учитель глазами родителей»и т.д.). П</w:t>
      </w:r>
      <w:r w:rsidRPr="00566C05">
        <w:rPr>
          <w:rFonts w:ascii="Times New Roman" w:hAnsi="Times New Roman" w:cs="Times New Roman"/>
          <w:color w:val="333333"/>
          <w:sz w:val="28"/>
          <w:szCs w:val="28"/>
          <w:shd w:val="clear" w:color="auto" w:fill="FFFFFF"/>
        </w:rPr>
        <w:t>ри проектировании урока учитываю физиологические особенности учащихся, веду мониторинг</w:t>
      </w:r>
      <w:r w:rsidR="001573AE">
        <w:rPr>
          <w:rFonts w:ascii="Times New Roman" w:hAnsi="Times New Roman" w:cs="Times New Roman"/>
          <w:color w:val="333333"/>
          <w:sz w:val="28"/>
          <w:szCs w:val="28"/>
          <w:shd w:val="clear" w:color="auto" w:fill="FFFFFF"/>
        </w:rPr>
        <w:t xml:space="preserve"> сформированности отдельных уме</w:t>
      </w:r>
      <w:r w:rsidRPr="00566C05">
        <w:rPr>
          <w:rFonts w:ascii="Times New Roman" w:hAnsi="Times New Roman" w:cs="Times New Roman"/>
          <w:color w:val="333333"/>
          <w:sz w:val="28"/>
          <w:szCs w:val="28"/>
          <w:shd w:val="clear" w:color="auto" w:fill="FFFFFF"/>
        </w:rPr>
        <w:t>ний, имеющих прямое отношение к ключевым компетенциям, таких как: умение сравнивать, устанавливать причинно-следственные связи, классифицировать, анализировать, проводить аналогии, обобщать, доказывать, выделять главное, выдвигать гипотезу, синтезировать. При этом использую следующие</w:t>
      </w:r>
    </w:p>
    <w:p w:rsidR="001573AE" w:rsidRDefault="001573AE" w:rsidP="00072661">
      <w:pPr>
        <w:pStyle w:val="a4"/>
        <w:spacing w:before="100" w:beforeAutospacing="1" w:after="100" w:afterAutospacing="1"/>
        <w:ind w:left="0"/>
        <w:jc w:val="both"/>
        <w:rPr>
          <w:rFonts w:ascii="Times New Roman" w:hAnsi="Times New Roman" w:cs="Times New Roman"/>
          <w:color w:val="333333"/>
          <w:sz w:val="28"/>
          <w:szCs w:val="28"/>
          <w:shd w:val="clear" w:color="auto" w:fill="FFFFFF"/>
        </w:rPr>
      </w:pPr>
    </w:p>
    <w:p w:rsidR="001573AE" w:rsidRDefault="001573AE" w:rsidP="00072661">
      <w:pPr>
        <w:pStyle w:val="a4"/>
        <w:spacing w:before="100" w:beforeAutospacing="1" w:after="100" w:afterAutospacing="1"/>
        <w:ind w:left="0"/>
        <w:jc w:val="both"/>
        <w:rPr>
          <w:rFonts w:ascii="Times New Roman" w:hAnsi="Times New Roman" w:cs="Times New Roman"/>
          <w:color w:val="333333"/>
          <w:sz w:val="28"/>
          <w:szCs w:val="28"/>
          <w:shd w:val="clear" w:color="auto" w:fill="FFFFFF"/>
        </w:rPr>
      </w:pPr>
    </w:p>
    <w:p w:rsidR="0064469B" w:rsidRPr="001573AE" w:rsidRDefault="001573AE" w:rsidP="00072661">
      <w:pPr>
        <w:pStyle w:val="a4"/>
        <w:spacing w:before="100" w:beforeAutospacing="1" w:after="100" w:afterAutospacing="1"/>
        <w:ind w:left="0"/>
        <w:jc w:val="both"/>
        <w:rPr>
          <w:rFonts w:ascii="Times New Roman" w:hAnsi="Times New Roman" w:cs="Times New Roman"/>
          <w:sz w:val="28"/>
          <w:szCs w:val="28"/>
        </w:rPr>
      </w:pPr>
      <w:r w:rsidRPr="001573AE">
        <w:rPr>
          <w:rFonts w:ascii="Times New Roman" w:hAnsi="Times New Roman" w:cs="Times New Roman"/>
          <w:color w:val="333333"/>
          <w:sz w:val="28"/>
          <w:szCs w:val="28"/>
          <w:shd w:val="clear" w:color="auto" w:fill="FFFFFF"/>
        </w:rPr>
        <w:t>методы исследования: наблюдение, тестирование, использование диагностических заданий, изучение документации учащихся.</w:t>
      </w:r>
    </w:p>
    <w:p w:rsidR="00C834A1" w:rsidRDefault="00C834A1" w:rsidP="00072661">
      <w:pPr>
        <w:pStyle w:val="a4"/>
        <w:spacing w:before="100" w:beforeAutospacing="1" w:after="100" w:afterAutospacing="1"/>
        <w:ind w:left="0"/>
        <w:jc w:val="both"/>
        <w:rPr>
          <w:rFonts w:ascii="Times New Roman" w:hAnsi="Times New Roman" w:cs="Times New Roman"/>
          <w:sz w:val="28"/>
          <w:szCs w:val="28"/>
        </w:rPr>
      </w:pPr>
    </w:p>
    <w:p w:rsidR="001573AE" w:rsidRDefault="001573AE" w:rsidP="00072661">
      <w:pPr>
        <w:pStyle w:val="a4"/>
        <w:spacing w:before="100" w:beforeAutospacing="1" w:after="100" w:afterAutospacing="1"/>
        <w:ind w:left="0"/>
        <w:jc w:val="both"/>
        <w:rPr>
          <w:rFonts w:ascii="Times New Roman" w:hAnsi="Times New Roman" w:cs="Times New Roman"/>
          <w:color w:val="333333"/>
          <w:sz w:val="28"/>
          <w:szCs w:val="28"/>
          <w:shd w:val="clear" w:color="auto" w:fill="FFFFFF"/>
        </w:rPr>
      </w:pPr>
      <w:r w:rsidRPr="001573AE">
        <w:rPr>
          <w:rFonts w:ascii="Times New Roman" w:hAnsi="Times New Roman" w:cs="Times New Roman"/>
          <w:color w:val="333333"/>
          <w:sz w:val="28"/>
          <w:szCs w:val="28"/>
          <w:shd w:val="clear" w:color="auto" w:fill="FFFFFF"/>
        </w:rPr>
        <w:t xml:space="preserve">Разработанная мною структура процесса обучения позволяет формировать кроме предметных и ключевые компетенции выпускников школы, такие как: коммуникативная, информационная, социальная. Это подтверждается </w:t>
      </w:r>
      <w:r>
        <w:rPr>
          <w:rFonts w:ascii="Times New Roman" w:hAnsi="Times New Roman" w:cs="Times New Roman"/>
          <w:color w:val="333333"/>
          <w:sz w:val="28"/>
          <w:szCs w:val="28"/>
          <w:shd w:val="clear" w:color="auto" w:fill="FFFFFF"/>
        </w:rPr>
        <w:t>стабильно высокой</w:t>
      </w:r>
      <w:r w:rsidRPr="001573AE">
        <w:rPr>
          <w:rFonts w:ascii="Times New Roman" w:hAnsi="Times New Roman" w:cs="Times New Roman"/>
          <w:color w:val="333333"/>
          <w:sz w:val="28"/>
          <w:szCs w:val="28"/>
          <w:shd w:val="clear" w:color="auto" w:fill="FFFFFF"/>
        </w:rPr>
        <w:t xml:space="preserve"> учебной результативности, ежегодным выбором учащихся 9 и 11 классов экзамена по физик</w:t>
      </w:r>
      <w:r>
        <w:rPr>
          <w:rFonts w:ascii="Times New Roman" w:hAnsi="Times New Roman" w:cs="Times New Roman"/>
          <w:color w:val="333333"/>
          <w:sz w:val="28"/>
          <w:szCs w:val="28"/>
          <w:shd w:val="clear" w:color="auto" w:fill="FFFFFF"/>
        </w:rPr>
        <w:t xml:space="preserve">е, реализацией выпускниками своих профессиональных притязаний при поступлении в ВУЗы страны по физико-техническому профилю, наличием выпускников, окончивших школу с медалями. </w:t>
      </w:r>
      <w:r w:rsidRPr="001573AE">
        <w:rPr>
          <w:rFonts w:ascii="Times New Roman" w:hAnsi="Times New Roman" w:cs="Times New Roman"/>
          <w:color w:val="333333"/>
          <w:sz w:val="28"/>
          <w:szCs w:val="28"/>
          <w:shd w:val="clear" w:color="auto" w:fill="FFFFFF"/>
        </w:rPr>
        <w:t xml:space="preserve">Умение учащихся применять полученные знания в жизненных ситуациях помогают им занимать призовые места </w:t>
      </w:r>
      <w:r>
        <w:rPr>
          <w:rFonts w:ascii="Times New Roman" w:hAnsi="Times New Roman" w:cs="Times New Roman"/>
          <w:color w:val="333333"/>
          <w:sz w:val="28"/>
          <w:szCs w:val="28"/>
          <w:shd w:val="clear" w:color="auto" w:fill="FFFFFF"/>
        </w:rPr>
        <w:t>в школьных и муниципальных</w:t>
      </w:r>
      <w:r w:rsidRPr="001573AE">
        <w:rPr>
          <w:rFonts w:ascii="Times New Roman" w:hAnsi="Times New Roman" w:cs="Times New Roman"/>
          <w:color w:val="333333"/>
          <w:sz w:val="28"/>
          <w:szCs w:val="28"/>
          <w:shd w:val="clear" w:color="auto" w:fill="FFFFFF"/>
        </w:rPr>
        <w:t xml:space="preserve"> предметных олимпиадах и н</w:t>
      </w:r>
      <w:r>
        <w:rPr>
          <w:rFonts w:ascii="Times New Roman" w:hAnsi="Times New Roman" w:cs="Times New Roman"/>
          <w:color w:val="333333"/>
          <w:sz w:val="28"/>
          <w:szCs w:val="28"/>
          <w:shd w:val="clear" w:color="auto" w:fill="FFFFFF"/>
        </w:rPr>
        <w:t>аучно-практических конференциях, всероссийских дистанционных олимпиадах, конкурсах, фестивалях, чемпионатах.</w:t>
      </w:r>
    </w:p>
    <w:p w:rsidR="001573AE" w:rsidRDefault="001573AE" w:rsidP="00072661">
      <w:pPr>
        <w:pStyle w:val="a4"/>
        <w:spacing w:before="100" w:beforeAutospacing="1" w:after="100" w:afterAutospacing="1"/>
        <w:ind w:left="0"/>
        <w:jc w:val="both"/>
        <w:rPr>
          <w:rFonts w:ascii="Times New Roman" w:hAnsi="Times New Roman" w:cs="Times New Roman"/>
          <w:color w:val="333333"/>
          <w:sz w:val="28"/>
          <w:szCs w:val="28"/>
          <w:shd w:val="clear" w:color="auto" w:fill="FFFFFF"/>
        </w:rPr>
      </w:pPr>
    </w:p>
    <w:p w:rsidR="001573AE" w:rsidRDefault="001573AE" w:rsidP="00072661">
      <w:pPr>
        <w:pStyle w:val="a4"/>
        <w:spacing w:before="100" w:beforeAutospacing="1" w:after="100" w:afterAutospacing="1"/>
        <w:ind w:left="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Внеурочная деятельность школьников только тогда будет влиять на развитие их компетенций, если она тесно взаимосвязана с ведущей деятельностью </w:t>
      </w:r>
      <w:r w:rsidR="004008E6">
        <w:rPr>
          <w:rFonts w:ascii="Times New Roman" w:hAnsi="Times New Roman" w:cs="Times New Roman"/>
          <w:color w:val="333333"/>
          <w:sz w:val="28"/>
          <w:szCs w:val="28"/>
          <w:shd w:val="clear" w:color="auto" w:fill="FFFFFF"/>
        </w:rPr>
        <w:t xml:space="preserve">-  </w:t>
      </w:r>
      <w:r w:rsidR="004008E6" w:rsidRPr="004008E6">
        <w:rPr>
          <w:rFonts w:ascii="Times New Roman" w:hAnsi="Times New Roman" w:cs="Times New Roman"/>
          <w:color w:val="333333"/>
          <w:sz w:val="28"/>
          <w:szCs w:val="28"/>
          <w:shd w:val="clear" w:color="auto" w:fill="FFFFFF"/>
        </w:rPr>
        <w:t>учебно-познавательной. Поэтому, охотно помогаю учащимся, имеющим повышенный уровень мотивации к учению, проводить исследования отдельных объектов или явлений</w:t>
      </w:r>
      <w:r w:rsidR="004008E6">
        <w:rPr>
          <w:rFonts w:ascii="Times New Roman" w:hAnsi="Times New Roman" w:cs="Times New Roman"/>
          <w:color w:val="333333"/>
          <w:sz w:val="28"/>
          <w:szCs w:val="28"/>
          <w:shd w:val="clear" w:color="auto" w:fill="FFFFFF"/>
        </w:rPr>
        <w:t>, вовлекаю их в работу школьного физического общества «Поиск», веду элективные курсы в 9-11 классах, спецкурсы в 6-7 классах, внеурочную работу в 3 классе</w:t>
      </w:r>
      <w:r w:rsidR="004008E6" w:rsidRPr="004008E6">
        <w:rPr>
          <w:rFonts w:ascii="Times New Roman" w:hAnsi="Times New Roman" w:cs="Times New Roman"/>
          <w:color w:val="333333"/>
          <w:sz w:val="28"/>
          <w:szCs w:val="28"/>
          <w:shd w:val="clear" w:color="auto" w:fill="FFFFFF"/>
        </w:rPr>
        <w:t>.</w:t>
      </w:r>
      <w:r w:rsidR="004008E6">
        <w:rPr>
          <w:rFonts w:ascii="Times New Roman" w:hAnsi="Times New Roman" w:cs="Times New Roman"/>
          <w:color w:val="333333"/>
          <w:sz w:val="28"/>
          <w:szCs w:val="28"/>
          <w:shd w:val="clear" w:color="auto" w:fill="FFFFFF"/>
        </w:rPr>
        <w:t xml:space="preserve"> Не все выпускники, прошедшие внеурочное обучение выбрали технические ВУЗы, но все они состоялись как студенты, а теперь уже и специалисты, потому что опыт публичных выступлений, умение работать командой, владение навыками коммуникативного общения, владение техникой ведения диалога, способность слышать своих оппонентов помогли им достичь успехов в своей сфере деятельности.</w:t>
      </w:r>
    </w:p>
    <w:p w:rsidR="004008E6" w:rsidRDefault="004008E6" w:rsidP="00072661">
      <w:pPr>
        <w:pStyle w:val="a4"/>
        <w:spacing w:before="100" w:beforeAutospacing="1" w:after="100" w:afterAutospacing="1"/>
        <w:ind w:left="0"/>
        <w:jc w:val="both"/>
        <w:rPr>
          <w:rFonts w:ascii="Times New Roman" w:hAnsi="Times New Roman" w:cs="Times New Roman"/>
          <w:color w:val="333333"/>
          <w:sz w:val="28"/>
          <w:szCs w:val="28"/>
          <w:shd w:val="clear" w:color="auto" w:fill="FFFFFF"/>
        </w:rPr>
      </w:pPr>
    </w:p>
    <w:p w:rsidR="004008E6" w:rsidRDefault="004008E6" w:rsidP="00072661">
      <w:pPr>
        <w:pStyle w:val="a4"/>
        <w:spacing w:before="100" w:beforeAutospacing="1" w:after="100" w:afterAutospacing="1"/>
        <w:ind w:left="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Выбирая УМК для преподавания физики</w:t>
      </w:r>
      <w:r w:rsidR="00C26F02">
        <w:rPr>
          <w:rFonts w:ascii="Times New Roman" w:hAnsi="Times New Roman" w:cs="Times New Roman"/>
          <w:color w:val="333333"/>
          <w:sz w:val="28"/>
          <w:szCs w:val="28"/>
          <w:shd w:val="clear" w:color="auto" w:fill="FFFFFF"/>
        </w:rPr>
        <w:t xml:space="preserve"> в классах разного профиля обучения, прежде </w:t>
      </w:r>
      <w:r w:rsidR="00225C12">
        <w:rPr>
          <w:rFonts w:ascii="Times New Roman" w:hAnsi="Times New Roman" w:cs="Times New Roman"/>
          <w:color w:val="333333"/>
          <w:sz w:val="28"/>
          <w:szCs w:val="28"/>
          <w:shd w:val="clear" w:color="auto" w:fill="FFFFFF"/>
        </w:rPr>
        <w:t>всего,</w:t>
      </w:r>
      <w:r w:rsidR="00C26F02">
        <w:rPr>
          <w:rFonts w:ascii="Times New Roman" w:hAnsi="Times New Roman" w:cs="Times New Roman"/>
          <w:color w:val="333333"/>
          <w:sz w:val="28"/>
          <w:szCs w:val="28"/>
          <w:shd w:val="clear" w:color="auto" w:fill="FFFFFF"/>
        </w:rPr>
        <w:t xml:space="preserve"> останавливаюсь на комплектах, соответствующих ФГОС, с наличием учебников, задачников, рабочих тетрадей</w:t>
      </w:r>
      <w:r w:rsidR="00225C12">
        <w:rPr>
          <w:rFonts w:ascii="Times New Roman" w:hAnsi="Times New Roman" w:cs="Times New Roman"/>
          <w:color w:val="333333"/>
          <w:sz w:val="28"/>
          <w:szCs w:val="28"/>
          <w:shd w:val="clear" w:color="auto" w:fill="FFFFFF"/>
        </w:rPr>
        <w:t>.</w:t>
      </w:r>
    </w:p>
    <w:p w:rsidR="00C26F02" w:rsidRDefault="00C26F02" w:rsidP="00072661">
      <w:pPr>
        <w:pStyle w:val="a4"/>
        <w:spacing w:before="100" w:beforeAutospacing="1" w:after="100" w:afterAutospacing="1"/>
        <w:ind w:left="0"/>
        <w:jc w:val="both"/>
        <w:rPr>
          <w:rFonts w:ascii="Times New Roman" w:hAnsi="Times New Roman" w:cs="Times New Roman"/>
          <w:sz w:val="28"/>
          <w:szCs w:val="28"/>
        </w:rPr>
      </w:pPr>
    </w:p>
    <w:p w:rsidR="00E6266B" w:rsidRPr="00C62222" w:rsidRDefault="00C26F02" w:rsidP="00072661">
      <w:pPr>
        <w:pStyle w:val="a4"/>
        <w:spacing w:before="100" w:beforeAutospacing="1" w:after="100" w:afterAutospacing="1"/>
        <w:ind w:left="0"/>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Для осуществления преподавания современного урока нужна развивающая среда, соответствующая требованиям дня, нужен специализированный кабинет</w:t>
      </w:r>
      <w:r w:rsidR="00E6266B">
        <w:rPr>
          <w:rFonts w:ascii="Times New Roman" w:hAnsi="Times New Roman" w:cs="Times New Roman"/>
          <w:sz w:val="28"/>
          <w:szCs w:val="28"/>
        </w:rPr>
        <w:t>.</w:t>
      </w:r>
      <w:r>
        <w:rPr>
          <w:rFonts w:ascii="Times New Roman" w:hAnsi="Times New Roman" w:cs="Times New Roman"/>
          <w:sz w:val="28"/>
          <w:szCs w:val="28"/>
        </w:rPr>
        <w:t xml:space="preserve"> В кабинет входят–мультимедийный проектор</w:t>
      </w:r>
      <w:r w:rsidR="00E6266B">
        <w:rPr>
          <w:rFonts w:ascii="Times New Roman" w:hAnsi="Times New Roman" w:cs="Times New Roman"/>
          <w:sz w:val="28"/>
          <w:szCs w:val="28"/>
        </w:rPr>
        <w:t>,</w:t>
      </w:r>
    </w:p>
    <w:p w:rsidR="00C26F02" w:rsidRDefault="00C26F02" w:rsidP="00072661">
      <w:pPr>
        <w:pStyle w:val="a4"/>
        <w:spacing w:before="100" w:beforeAutospacing="1" w:after="100" w:afterAutospacing="1"/>
        <w:ind w:left="0"/>
        <w:jc w:val="both"/>
        <w:rPr>
          <w:rFonts w:ascii="Times New Roman" w:hAnsi="Times New Roman" w:cs="Times New Roman"/>
          <w:color w:val="000000"/>
          <w:sz w:val="28"/>
          <w:szCs w:val="28"/>
          <w:shd w:val="clear" w:color="auto" w:fill="FFFFFF"/>
        </w:rPr>
      </w:pPr>
      <w:r w:rsidRPr="00C62222">
        <w:rPr>
          <w:rFonts w:ascii="Times New Roman" w:hAnsi="Times New Roman" w:cs="Times New Roman"/>
          <w:color w:val="000000"/>
          <w:sz w:val="28"/>
          <w:szCs w:val="28"/>
          <w:shd w:val="clear" w:color="auto" w:fill="FFFFFF"/>
        </w:rPr>
        <w:t xml:space="preserve"> комплект демонстрационного оборудования, датчиков для исследований, ЦОР по физике и астрономии, модели по астрономии, набор таблиц и </w:t>
      </w:r>
      <w:r w:rsidRPr="00C62222">
        <w:rPr>
          <w:rFonts w:ascii="Times New Roman" w:hAnsi="Times New Roman" w:cs="Times New Roman"/>
          <w:color w:val="000000"/>
          <w:sz w:val="28"/>
          <w:szCs w:val="28"/>
          <w:shd w:val="clear" w:color="auto" w:fill="FFFFFF"/>
        </w:rPr>
        <w:lastRenderedPageBreak/>
        <w:t>портретов. Кабинет укомплектован лабораторным оборудованием, методической литературой, учебными пособиями.</w:t>
      </w:r>
    </w:p>
    <w:p w:rsidR="00C62222" w:rsidRDefault="00C62222" w:rsidP="00072661">
      <w:pPr>
        <w:pStyle w:val="a4"/>
        <w:spacing w:before="100" w:beforeAutospacing="1" w:after="100" w:afterAutospacing="1"/>
        <w:ind w:left="0"/>
        <w:jc w:val="both"/>
        <w:rPr>
          <w:rFonts w:ascii="Times New Roman" w:hAnsi="Times New Roman" w:cs="Times New Roman"/>
          <w:color w:val="000000"/>
          <w:sz w:val="28"/>
          <w:szCs w:val="28"/>
          <w:shd w:val="clear" w:color="auto" w:fill="FFFFFF"/>
        </w:rPr>
      </w:pPr>
    </w:p>
    <w:p w:rsidR="00C62222" w:rsidRDefault="00C62222" w:rsidP="00072661">
      <w:pPr>
        <w:pStyle w:val="a6"/>
        <w:shd w:val="clear" w:color="auto" w:fill="FFFFFF"/>
        <w:spacing w:before="0" w:beforeAutospacing="0" w:after="150" w:afterAutospacing="0" w:line="276" w:lineRule="auto"/>
        <w:jc w:val="both"/>
        <w:rPr>
          <w:rFonts w:ascii="Arial" w:hAnsi="Arial" w:cs="Arial"/>
          <w:color w:val="000000"/>
          <w:sz w:val="21"/>
          <w:szCs w:val="21"/>
        </w:rPr>
      </w:pPr>
      <w:r w:rsidRPr="00C62222">
        <w:rPr>
          <w:color w:val="000000"/>
          <w:sz w:val="28"/>
          <w:szCs w:val="28"/>
          <w:shd w:val="clear" w:color="auto" w:fill="FFFFFF"/>
        </w:rPr>
        <w:t>Прекрасные слова принадлежат К.Д. Ушинскому: «Педагог живет до тех пор, пока он учится». Считаю, что учитель должен постоянно развиваться. Он должен не только углублять свои знания по преподаваемому им предмету, не только изучать методическую литературу, но и расширять свой кругозор. И в конечном итоге учитель должен стремиться стать мастером своего дела. Поэтому особое место в моей деятельности как учителя занимает   повышени</w:t>
      </w:r>
      <w:r>
        <w:rPr>
          <w:color w:val="000000"/>
          <w:sz w:val="28"/>
          <w:szCs w:val="28"/>
          <w:shd w:val="clear" w:color="auto" w:fill="FFFFFF"/>
        </w:rPr>
        <w:t xml:space="preserve">е профессионального мастерства. </w:t>
      </w:r>
      <w:r w:rsidRPr="00C62222">
        <w:rPr>
          <w:color w:val="000000"/>
          <w:sz w:val="28"/>
          <w:szCs w:val="28"/>
        </w:rPr>
        <w:t>Работу в направлении формирования компетенций я считаю организованной, но не законченной. Есть возможности совершенствования в применении педагогических технологии на уроках и вне его, необходимо дальнейшее изучение и применение психолого-педагогического инструментария, надо продолжить работу внедрения метапредметного подхода при подготовке и проведении урока, создания адаптивного учебно-методического комплекса, соответствующего требованиям ФГОС.</w:t>
      </w:r>
    </w:p>
    <w:p w:rsidR="00C62222" w:rsidRPr="00C62222" w:rsidRDefault="00F939BF" w:rsidP="00C62222">
      <w:pPr>
        <w:pStyle w:val="a4"/>
        <w:spacing w:before="100" w:beforeAutospacing="1" w:after="100" w:afterAutospacing="1"/>
        <w:ind w:left="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sectPr w:rsidR="00C62222" w:rsidRPr="00C62222" w:rsidSect="00FC381D">
      <w:pgSz w:w="11906" w:h="16838"/>
      <w:pgMar w:top="993"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36B2"/>
    <w:multiLevelType w:val="hybridMultilevel"/>
    <w:tmpl w:val="1B46B154"/>
    <w:lvl w:ilvl="0" w:tplc="04190001">
      <w:start w:val="1"/>
      <w:numFmt w:val="bullet"/>
      <w:lvlText w:val=""/>
      <w:lvlJc w:val="left"/>
      <w:pPr>
        <w:ind w:left="368" w:hanging="360"/>
      </w:pPr>
      <w:rPr>
        <w:rFonts w:ascii="Symbol" w:hAnsi="Symbol" w:hint="default"/>
      </w:rPr>
    </w:lvl>
    <w:lvl w:ilvl="1" w:tplc="04190003" w:tentative="1">
      <w:start w:val="1"/>
      <w:numFmt w:val="bullet"/>
      <w:lvlText w:val="o"/>
      <w:lvlJc w:val="left"/>
      <w:pPr>
        <w:ind w:left="1088" w:hanging="360"/>
      </w:pPr>
      <w:rPr>
        <w:rFonts w:ascii="Courier New" w:hAnsi="Courier New" w:cs="Courier New" w:hint="default"/>
      </w:rPr>
    </w:lvl>
    <w:lvl w:ilvl="2" w:tplc="04190005" w:tentative="1">
      <w:start w:val="1"/>
      <w:numFmt w:val="bullet"/>
      <w:lvlText w:val=""/>
      <w:lvlJc w:val="left"/>
      <w:pPr>
        <w:ind w:left="1808" w:hanging="360"/>
      </w:pPr>
      <w:rPr>
        <w:rFonts w:ascii="Wingdings" w:hAnsi="Wingdings" w:hint="default"/>
      </w:rPr>
    </w:lvl>
    <w:lvl w:ilvl="3" w:tplc="04190001" w:tentative="1">
      <w:start w:val="1"/>
      <w:numFmt w:val="bullet"/>
      <w:lvlText w:val=""/>
      <w:lvlJc w:val="left"/>
      <w:pPr>
        <w:ind w:left="2528" w:hanging="360"/>
      </w:pPr>
      <w:rPr>
        <w:rFonts w:ascii="Symbol" w:hAnsi="Symbol" w:hint="default"/>
      </w:rPr>
    </w:lvl>
    <w:lvl w:ilvl="4" w:tplc="04190003" w:tentative="1">
      <w:start w:val="1"/>
      <w:numFmt w:val="bullet"/>
      <w:lvlText w:val="o"/>
      <w:lvlJc w:val="left"/>
      <w:pPr>
        <w:ind w:left="3248" w:hanging="360"/>
      </w:pPr>
      <w:rPr>
        <w:rFonts w:ascii="Courier New" w:hAnsi="Courier New" w:cs="Courier New" w:hint="default"/>
      </w:rPr>
    </w:lvl>
    <w:lvl w:ilvl="5" w:tplc="04190005" w:tentative="1">
      <w:start w:val="1"/>
      <w:numFmt w:val="bullet"/>
      <w:lvlText w:val=""/>
      <w:lvlJc w:val="left"/>
      <w:pPr>
        <w:ind w:left="3968" w:hanging="360"/>
      </w:pPr>
      <w:rPr>
        <w:rFonts w:ascii="Wingdings" w:hAnsi="Wingdings" w:hint="default"/>
      </w:rPr>
    </w:lvl>
    <w:lvl w:ilvl="6" w:tplc="04190001" w:tentative="1">
      <w:start w:val="1"/>
      <w:numFmt w:val="bullet"/>
      <w:lvlText w:val=""/>
      <w:lvlJc w:val="left"/>
      <w:pPr>
        <w:ind w:left="4688" w:hanging="360"/>
      </w:pPr>
      <w:rPr>
        <w:rFonts w:ascii="Symbol" w:hAnsi="Symbol" w:hint="default"/>
      </w:rPr>
    </w:lvl>
    <w:lvl w:ilvl="7" w:tplc="04190003" w:tentative="1">
      <w:start w:val="1"/>
      <w:numFmt w:val="bullet"/>
      <w:lvlText w:val="o"/>
      <w:lvlJc w:val="left"/>
      <w:pPr>
        <w:ind w:left="5408" w:hanging="360"/>
      </w:pPr>
      <w:rPr>
        <w:rFonts w:ascii="Courier New" w:hAnsi="Courier New" w:cs="Courier New" w:hint="default"/>
      </w:rPr>
    </w:lvl>
    <w:lvl w:ilvl="8" w:tplc="04190005" w:tentative="1">
      <w:start w:val="1"/>
      <w:numFmt w:val="bullet"/>
      <w:lvlText w:val=""/>
      <w:lvlJc w:val="left"/>
      <w:pPr>
        <w:ind w:left="6128" w:hanging="360"/>
      </w:pPr>
      <w:rPr>
        <w:rFonts w:ascii="Wingdings" w:hAnsi="Wingdings" w:hint="default"/>
      </w:rPr>
    </w:lvl>
  </w:abstractNum>
  <w:abstractNum w:abstractNumId="1">
    <w:nsid w:val="133F19F8"/>
    <w:multiLevelType w:val="hybridMultilevel"/>
    <w:tmpl w:val="0464BCBA"/>
    <w:lvl w:ilvl="0" w:tplc="04190001">
      <w:start w:val="1"/>
      <w:numFmt w:val="bullet"/>
      <w:lvlText w:val=""/>
      <w:lvlJc w:val="left"/>
      <w:pPr>
        <w:ind w:left="228"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
    <w:nsid w:val="18E24674"/>
    <w:multiLevelType w:val="hybridMultilevel"/>
    <w:tmpl w:val="2AFED3B4"/>
    <w:lvl w:ilvl="0" w:tplc="04190001">
      <w:start w:val="1"/>
      <w:numFmt w:val="bullet"/>
      <w:lvlText w:val=""/>
      <w:lvlJc w:val="left"/>
      <w:pPr>
        <w:ind w:left="654" w:hanging="360"/>
      </w:pPr>
      <w:rPr>
        <w:rFonts w:ascii="Symbol" w:hAnsi="Symbol" w:hint="default"/>
      </w:rPr>
    </w:lvl>
    <w:lvl w:ilvl="1" w:tplc="04190003" w:tentative="1">
      <w:start w:val="1"/>
      <w:numFmt w:val="bullet"/>
      <w:lvlText w:val="o"/>
      <w:lvlJc w:val="left"/>
      <w:pPr>
        <w:ind w:left="1374" w:hanging="360"/>
      </w:pPr>
      <w:rPr>
        <w:rFonts w:ascii="Courier New" w:hAnsi="Courier New" w:cs="Courier New" w:hint="default"/>
      </w:rPr>
    </w:lvl>
    <w:lvl w:ilvl="2" w:tplc="04190005" w:tentative="1">
      <w:start w:val="1"/>
      <w:numFmt w:val="bullet"/>
      <w:lvlText w:val=""/>
      <w:lvlJc w:val="left"/>
      <w:pPr>
        <w:ind w:left="2094" w:hanging="360"/>
      </w:pPr>
      <w:rPr>
        <w:rFonts w:ascii="Wingdings" w:hAnsi="Wingdings" w:hint="default"/>
      </w:rPr>
    </w:lvl>
    <w:lvl w:ilvl="3" w:tplc="04190001" w:tentative="1">
      <w:start w:val="1"/>
      <w:numFmt w:val="bullet"/>
      <w:lvlText w:val=""/>
      <w:lvlJc w:val="left"/>
      <w:pPr>
        <w:ind w:left="2814" w:hanging="360"/>
      </w:pPr>
      <w:rPr>
        <w:rFonts w:ascii="Symbol" w:hAnsi="Symbol" w:hint="default"/>
      </w:rPr>
    </w:lvl>
    <w:lvl w:ilvl="4" w:tplc="04190003" w:tentative="1">
      <w:start w:val="1"/>
      <w:numFmt w:val="bullet"/>
      <w:lvlText w:val="o"/>
      <w:lvlJc w:val="left"/>
      <w:pPr>
        <w:ind w:left="3534" w:hanging="360"/>
      </w:pPr>
      <w:rPr>
        <w:rFonts w:ascii="Courier New" w:hAnsi="Courier New" w:cs="Courier New" w:hint="default"/>
      </w:rPr>
    </w:lvl>
    <w:lvl w:ilvl="5" w:tplc="04190005" w:tentative="1">
      <w:start w:val="1"/>
      <w:numFmt w:val="bullet"/>
      <w:lvlText w:val=""/>
      <w:lvlJc w:val="left"/>
      <w:pPr>
        <w:ind w:left="4254" w:hanging="360"/>
      </w:pPr>
      <w:rPr>
        <w:rFonts w:ascii="Wingdings" w:hAnsi="Wingdings" w:hint="default"/>
      </w:rPr>
    </w:lvl>
    <w:lvl w:ilvl="6" w:tplc="04190001" w:tentative="1">
      <w:start w:val="1"/>
      <w:numFmt w:val="bullet"/>
      <w:lvlText w:val=""/>
      <w:lvlJc w:val="left"/>
      <w:pPr>
        <w:ind w:left="4974" w:hanging="360"/>
      </w:pPr>
      <w:rPr>
        <w:rFonts w:ascii="Symbol" w:hAnsi="Symbol" w:hint="default"/>
      </w:rPr>
    </w:lvl>
    <w:lvl w:ilvl="7" w:tplc="04190003" w:tentative="1">
      <w:start w:val="1"/>
      <w:numFmt w:val="bullet"/>
      <w:lvlText w:val="o"/>
      <w:lvlJc w:val="left"/>
      <w:pPr>
        <w:ind w:left="5694" w:hanging="360"/>
      </w:pPr>
      <w:rPr>
        <w:rFonts w:ascii="Courier New" w:hAnsi="Courier New" w:cs="Courier New" w:hint="default"/>
      </w:rPr>
    </w:lvl>
    <w:lvl w:ilvl="8" w:tplc="04190005" w:tentative="1">
      <w:start w:val="1"/>
      <w:numFmt w:val="bullet"/>
      <w:lvlText w:val=""/>
      <w:lvlJc w:val="left"/>
      <w:pPr>
        <w:ind w:left="6414" w:hanging="360"/>
      </w:pPr>
      <w:rPr>
        <w:rFonts w:ascii="Wingdings" w:hAnsi="Wingdings" w:hint="default"/>
      </w:rPr>
    </w:lvl>
  </w:abstractNum>
  <w:abstractNum w:abstractNumId="3">
    <w:nsid w:val="32007138"/>
    <w:multiLevelType w:val="hybridMultilevel"/>
    <w:tmpl w:val="39F0355C"/>
    <w:lvl w:ilvl="0" w:tplc="04190011">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4">
    <w:nsid w:val="4CA92230"/>
    <w:multiLevelType w:val="hybridMultilevel"/>
    <w:tmpl w:val="938CD562"/>
    <w:lvl w:ilvl="0" w:tplc="04190001">
      <w:start w:val="1"/>
      <w:numFmt w:val="bullet"/>
      <w:lvlText w:val=""/>
      <w:lvlJc w:val="left"/>
      <w:pPr>
        <w:ind w:left="65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E2201FC"/>
    <w:multiLevelType w:val="hybridMultilevel"/>
    <w:tmpl w:val="7A245AF8"/>
    <w:lvl w:ilvl="0" w:tplc="04190001">
      <w:start w:val="1"/>
      <w:numFmt w:val="bullet"/>
      <w:lvlText w:val=""/>
      <w:lvlJc w:val="left"/>
      <w:pPr>
        <w:ind w:left="228"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6">
    <w:nsid w:val="72F270B4"/>
    <w:multiLevelType w:val="hybridMultilevel"/>
    <w:tmpl w:val="215AC7CC"/>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7A4E"/>
    <w:rsid w:val="00000F3B"/>
    <w:rsid w:val="00003D52"/>
    <w:rsid w:val="0000611D"/>
    <w:rsid w:val="0000627C"/>
    <w:rsid w:val="000122FD"/>
    <w:rsid w:val="0001272C"/>
    <w:rsid w:val="00013C2E"/>
    <w:rsid w:val="00016E86"/>
    <w:rsid w:val="00025CC1"/>
    <w:rsid w:val="000319CC"/>
    <w:rsid w:val="00032059"/>
    <w:rsid w:val="00032987"/>
    <w:rsid w:val="00034501"/>
    <w:rsid w:val="00042751"/>
    <w:rsid w:val="00047E75"/>
    <w:rsid w:val="000560DF"/>
    <w:rsid w:val="0005614B"/>
    <w:rsid w:val="000623B7"/>
    <w:rsid w:val="00072661"/>
    <w:rsid w:val="0008114F"/>
    <w:rsid w:val="00082234"/>
    <w:rsid w:val="0008370E"/>
    <w:rsid w:val="00094F3C"/>
    <w:rsid w:val="000954ED"/>
    <w:rsid w:val="000960A4"/>
    <w:rsid w:val="000A7975"/>
    <w:rsid w:val="000B1909"/>
    <w:rsid w:val="000B205D"/>
    <w:rsid w:val="000B279F"/>
    <w:rsid w:val="000B449B"/>
    <w:rsid w:val="000B7D69"/>
    <w:rsid w:val="000C7C43"/>
    <w:rsid w:val="000D0511"/>
    <w:rsid w:val="000D1C57"/>
    <w:rsid w:val="000D7F6A"/>
    <w:rsid w:val="000E3363"/>
    <w:rsid w:val="000E5953"/>
    <w:rsid w:val="000F0D9F"/>
    <w:rsid w:val="000F1BCA"/>
    <w:rsid w:val="000F3779"/>
    <w:rsid w:val="00100861"/>
    <w:rsid w:val="00101476"/>
    <w:rsid w:val="00102BA1"/>
    <w:rsid w:val="00111F96"/>
    <w:rsid w:val="0011438A"/>
    <w:rsid w:val="001147E9"/>
    <w:rsid w:val="00131EED"/>
    <w:rsid w:val="001332DE"/>
    <w:rsid w:val="00133FDC"/>
    <w:rsid w:val="0014127E"/>
    <w:rsid w:val="001428B7"/>
    <w:rsid w:val="00142A3E"/>
    <w:rsid w:val="00144589"/>
    <w:rsid w:val="00145E21"/>
    <w:rsid w:val="00145EE4"/>
    <w:rsid w:val="001527DF"/>
    <w:rsid w:val="001532D8"/>
    <w:rsid w:val="001573AE"/>
    <w:rsid w:val="0016497C"/>
    <w:rsid w:val="00164A18"/>
    <w:rsid w:val="0018411F"/>
    <w:rsid w:val="00184F91"/>
    <w:rsid w:val="00185710"/>
    <w:rsid w:val="00193D00"/>
    <w:rsid w:val="001B0897"/>
    <w:rsid w:val="001B0953"/>
    <w:rsid w:val="001B3112"/>
    <w:rsid w:val="001B33A2"/>
    <w:rsid w:val="001D3AE4"/>
    <w:rsid w:val="001E0265"/>
    <w:rsid w:val="001E49F6"/>
    <w:rsid w:val="001E4D80"/>
    <w:rsid w:val="001E64AE"/>
    <w:rsid w:val="001F029F"/>
    <w:rsid w:val="00204511"/>
    <w:rsid w:val="00211147"/>
    <w:rsid w:val="00213CAA"/>
    <w:rsid w:val="00224F3F"/>
    <w:rsid w:val="00225C12"/>
    <w:rsid w:val="00225E1C"/>
    <w:rsid w:val="00226815"/>
    <w:rsid w:val="002300F0"/>
    <w:rsid w:val="00232231"/>
    <w:rsid w:val="00235099"/>
    <w:rsid w:val="0024088E"/>
    <w:rsid w:val="00242AFD"/>
    <w:rsid w:val="00247603"/>
    <w:rsid w:val="00250607"/>
    <w:rsid w:val="002534C1"/>
    <w:rsid w:val="002622B9"/>
    <w:rsid w:val="0026523B"/>
    <w:rsid w:val="00271362"/>
    <w:rsid w:val="00275916"/>
    <w:rsid w:val="00276646"/>
    <w:rsid w:val="00276C3D"/>
    <w:rsid w:val="00280B02"/>
    <w:rsid w:val="0028224D"/>
    <w:rsid w:val="00285E38"/>
    <w:rsid w:val="00287350"/>
    <w:rsid w:val="00293BF2"/>
    <w:rsid w:val="002944F7"/>
    <w:rsid w:val="0029603A"/>
    <w:rsid w:val="002A360A"/>
    <w:rsid w:val="002A3EBE"/>
    <w:rsid w:val="002B266D"/>
    <w:rsid w:val="002B555F"/>
    <w:rsid w:val="002B5FBB"/>
    <w:rsid w:val="002C1C5B"/>
    <w:rsid w:val="002C45E7"/>
    <w:rsid w:val="002C58D4"/>
    <w:rsid w:val="002C5EA4"/>
    <w:rsid w:val="002D19A7"/>
    <w:rsid w:val="002E2F62"/>
    <w:rsid w:val="002E3E0B"/>
    <w:rsid w:val="002E472B"/>
    <w:rsid w:val="002F62BC"/>
    <w:rsid w:val="002F732B"/>
    <w:rsid w:val="00303178"/>
    <w:rsid w:val="00307A76"/>
    <w:rsid w:val="00311B6E"/>
    <w:rsid w:val="00312292"/>
    <w:rsid w:val="003143A6"/>
    <w:rsid w:val="00321E66"/>
    <w:rsid w:val="003255DB"/>
    <w:rsid w:val="00327C7C"/>
    <w:rsid w:val="00330B78"/>
    <w:rsid w:val="00331A79"/>
    <w:rsid w:val="00331CC1"/>
    <w:rsid w:val="00334E8D"/>
    <w:rsid w:val="0033775D"/>
    <w:rsid w:val="00340F80"/>
    <w:rsid w:val="003440DD"/>
    <w:rsid w:val="00351F2B"/>
    <w:rsid w:val="0035232C"/>
    <w:rsid w:val="00353028"/>
    <w:rsid w:val="00360445"/>
    <w:rsid w:val="003653DE"/>
    <w:rsid w:val="00365C66"/>
    <w:rsid w:val="00366B02"/>
    <w:rsid w:val="00374A9E"/>
    <w:rsid w:val="0037573E"/>
    <w:rsid w:val="003767B5"/>
    <w:rsid w:val="00377473"/>
    <w:rsid w:val="003777C7"/>
    <w:rsid w:val="00380071"/>
    <w:rsid w:val="003805D5"/>
    <w:rsid w:val="003806AC"/>
    <w:rsid w:val="003817CB"/>
    <w:rsid w:val="003840B2"/>
    <w:rsid w:val="00384176"/>
    <w:rsid w:val="00390537"/>
    <w:rsid w:val="003A298E"/>
    <w:rsid w:val="003A32C2"/>
    <w:rsid w:val="003A4EE5"/>
    <w:rsid w:val="003A57D5"/>
    <w:rsid w:val="003A5B03"/>
    <w:rsid w:val="003A6EA3"/>
    <w:rsid w:val="003B5EF0"/>
    <w:rsid w:val="003B7CED"/>
    <w:rsid w:val="003C5C34"/>
    <w:rsid w:val="003C7362"/>
    <w:rsid w:val="003D1A94"/>
    <w:rsid w:val="003D2775"/>
    <w:rsid w:val="003D54A5"/>
    <w:rsid w:val="004008E6"/>
    <w:rsid w:val="004031C9"/>
    <w:rsid w:val="00403A07"/>
    <w:rsid w:val="00406ADC"/>
    <w:rsid w:val="004078B9"/>
    <w:rsid w:val="00410D33"/>
    <w:rsid w:val="00411588"/>
    <w:rsid w:val="00414ADD"/>
    <w:rsid w:val="004250C3"/>
    <w:rsid w:val="00432C6D"/>
    <w:rsid w:val="00435979"/>
    <w:rsid w:val="004361D6"/>
    <w:rsid w:val="004424C6"/>
    <w:rsid w:val="00445259"/>
    <w:rsid w:val="00450E7F"/>
    <w:rsid w:val="00452107"/>
    <w:rsid w:val="0045414F"/>
    <w:rsid w:val="00456EED"/>
    <w:rsid w:val="00464B5C"/>
    <w:rsid w:val="00465761"/>
    <w:rsid w:val="00465D7D"/>
    <w:rsid w:val="00466640"/>
    <w:rsid w:val="00466A82"/>
    <w:rsid w:val="00471A83"/>
    <w:rsid w:val="00471F83"/>
    <w:rsid w:val="00472226"/>
    <w:rsid w:val="00472B3E"/>
    <w:rsid w:val="004742C7"/>
    <w:rsid w:val="00487226"/>
    <w:rsid w:val="00493EA8"/>
    <w:rsid w:val="00494561"/>
    <w:rsid w:val="00495A4F"/>
    <w:rsid w:val="00495BF2"/>
    <w:rsid w:val="004A252E"/>
    <w:rsid w:val="004A26BF"/>
    <w:rsid w:val="004A350F"/>
    <w:rsid w:val="004A3812"/>
    <w:rsid w:val="004A49FF"/>
    <w:rsid w:val="004A4D09"/>
    <w:rsid w:val="004B0E66"/>
    <w:rsid w:val="004B5D4F"/>
    <w:rsid w:val="004C42C1"/>
    <w:rsid w:val="004C74E9"/>
    <w:rsid w:val="004D2299"/>
    <w:rsid w:val="004E1E8D"/>
    <w:rsid w:val="004E2939"/>
    <w:rsid w:val="004F11F1"/>
    <w:rsid w:val="004F141B"/>
    <w:rsid w:val="004F29C1"/>
    <w:rsid w:val="004F5F21"/>
    <w:rsid w:val="004F7902"/>
    <w:rsid w:val="0050224C"/>
    <w:rsid w:val="00503D7D"/>
    <w:rsid w:val="00512ED3"/>
    <w:rsid w:val="0051396F"/>
    <w:rsid w:val="00514B62"/>
    <w:rsid w:val="00514DF3"/>
    <w:rsid w:val="00515D62"/>
    <w:rsid w:val="005214DB"/>
    <w:rsid w:val="0052311A"/>
    <w:rsid w:val="0053329E"/>
    <w:rsid w:val="0053433F"/>
    <w:rsid w:val="005348D2"/>
    <w:rsid w:val="0053600B"/>
    <w:rsid w:val="00540373"/>
    <w:rsid w:val="00541990"/>
    <w:rsid w:val="00543B82"/>
    <w:rsid w:val="00544593"/>
    <w:rsid w:val="0055798E"/>
    <w:rsid w:val="00557B0C"/>
    <w:rsid w:val="00560521"/>
    <w:rsid w:val="00564141"/>
    <w:rsid w:val="0056571E"/>
    <w:rsid w:val="00565C7E"/>
    <w:rsid w:val="00566C05"/>
    <w:rsid w:val="0056722A"/>
    <w:rsid w:val="005749E4"/>
    <w:rsid w:val="005763E1"/>
    <w:rsid w:val="00576EE3"/>
    <w:rsid w:val="0058260F"/>
    <w:rsid w:val="00587FBF"/>
    <w:rsid w:val="005904ED"/>
    <w:rsid w:val="00591B4D"/>
    <w:rsid w:val="005A12F5"/>
    <w:rsid w:val="005A3BDD"/>
    <w:rsid w:val="005A4E90"/>
    <w:rsid w:val="005B7466"/>
    <w:rsid w:val="005C2E5D"/>
    <w:rsid w:val="005C6AF5"/>
    <w:rsid w:val="005E17CA"/>
    <w:rsid w:val="005E3504"/>
    <w:rsid w:val="005E4763"/>
    <w:rsid w:val="005E4767"/>
    <w:rsid w:val="005F26A5"/>
    <w:rsid w:val="005F65B1"/>
    <w:rsid w:val="00602413"/>
    <w:rsid w:val="006033CA"/>
    <w:rsid w:val="00603F53"/>
    <w:rsid w:val="00607625"/>
    <w:rsid w:val="00611A99"/>
    <w:rsid w:val="006151D4"/>
    <w:rsid w:val="00616985"/>
    <w:rsid w:val="00617CCF"/>
    <w:rsid w:val="006309AE"/>
    <w:rsid w:val="006326ED"/>
    <w:rsid w:val="006339EB"/>
    <w:rsid w:val="00634D2F"/>
    <w:rsid w:val="006354CE"/>
    <w:rsid w:val="00640738"/>
    <w:rsid w:val="0064082F"/>
    <w:rsid w:val="006411B7"/>
    <w:rsid w:val="0064469B"/>
    <w:rsid w:val="00650F57"/>
    <w:rsid w:val="00652549"/>
    <w:rsid w:val="0066075F"/>
    <w:rsid w:val="0066161E"/>
    <w:rsid w:val="0066226C"/>
    <w:rsid w:val="00662427"/>
    <w:rsid w:val="00662D0C"/>
    <w:rsid w:val="00663CF2"/>
    <w:rsid w:val="006715CE"/>
    <w:rsid w:val="00673BE4"/>
    <w:rsid w:val="0067782C"/>
    <w:rsid w:val="006826B5"/>
    <w:rsid w:val="00686AC1"/>
    <w:rsid w:val="00690F4D"/>
    <w:rsid w:val="00692FEE"/>
    <w:rsid w:val="006938B5"/>
    <w:rsid w:val="006938C1"/>
    <w:rsid w:val="00696F6B"/>
    <w:rsid w:val="00697DDE"/>
    <w:rsid w:val="006A2890"/>
    <w:rsid w:val="006A43ED"/>
    <w:rsid w:val="006A45B7"/>
    <w:rsid w:val="006B07B8"/>
    <w:rsid w:val="006B52F4"/>
    <w:rsid w:val="006C003F"/>
    <w:rsid w:val="006C35B0"/>
    <w:rsid w:val="006C40FA"/>
    <w:rsid w:val="006D1601"/>
    <w:rsid w:val="006E019D"/>
    <w:rsid w:val="006E0E3B"/>
    <w:rsid w:val="006E3CB2"/>
    <w:rsid w:val="006E5864"/>
    <w:rsid w:val="006F280B"/>
    <w:rsid w:val="006F6A14"/>
    <w:rsid w:val="006F6A70"/>
    <w:rsid w:val="006F6AB7"/>
    <w:rsid w:val="006F78E3"/>
    <w:rsid w:val="00701851"/>
    <w:rsid w:val="007033B9"/>
    <w:rsid w:val="007129FE"/>
    <w:rsid w:val="007144A2"/>
    <w:rsid w:val="007227FC"/>
    <w:rsid w:val="00726605"/>
    <w:rsid w:val="0072733C"/>
    <w:rsid w:val="00731AC3"/>
    <w:rsid w:val="00732901"/>
    <w:rsid w:val="00732A64"/>
    <w:rsid w:val="007377FE"/>
    <w:rsid w:val="00740D48"/>
    <w:rsid w:val="00742B8E"/>
    <w:rsid w:val="00742CF1"/>
    <w:rsid w:val="00747B1B"/>
    <w:rsid w:val="007558D7"/>
    <w:rsid w:val="00762358"/>
    <w:rsid w:val="0076740F"/>
    <w:rsid w:val="007732EA"/>
    <w:rsid w:val="00775C8B"/>
    <w:rsid w:val="00776BDC"/>
    <w:rsid w:val="00780300"/>
    <w:rsid w:val="0078373D"/>
    <w:rsid w:val="007854D8"/>
    <w:rsid w:val="00791BE7"/>
    <w:rsid w:val="00792998"/>
    <w:rsid w:val="007A38DA"/>
    <w:rsid w:val="007A752E"/>
    <w:rsid w:val="007B05B3"/>
    <w:rsid w:val="007B57A2"/>
    <w:rsid w:val="007B6F90"/>
    <w:rsid w:val="007C204A"/>
    <w:rsid w:val="007D018D"/>
    <w:rsid w:val="007D5E3F"/>
    <w:rsid w:val="007E3025"/>
    <w:rsid w:val="007E6125"/>
    <w:rsid w:val="007F2CE1"/>
    <w:rsid w:val="007F2D43"/>
    <w:rsid w:val="007F312F"/>
    <w:rsid w:val="0080035E"/>
    <w:rsid w:val="0080070D"/>
    <w:rsid w:val="00804389"/>
    <w:rsid w:val="00805BE0"/>
    <w:rsid w:val="008117AC"/>
    <w:rsid w:val="00812C4A"/>
    <w:rsid w:val="00814FF6"/>
    <w:rsid w:val="0082330D"/>
    <w:rsid w:val="00823EB9"/>
    <w:rsid w:val="008254EA"/>
    <w:rsid w:val="008265F0"/>
    <w:rsid w:val="00830E94"/>
    <w:rsid w:val="0083135A"/>
    <w:rsid w:val="008328E3"/>
    <w:rsid w:val="00835D14"/>
    <w:rsid w:val="008445B3"/>
    <w:rsid w:val="00845875"/>
    <w:rsid w:val="008508AF"/>
    <w:rsid w:val="00851AB1"/>
    <w:rsid w:val="00852D87"/>
    <w:rsid w:val="0085761F"/>
    <w:rsid w:val="0086363F"/>
    <w:rsid w:val="00872980"/>
    <w:rsid w:val="00875F54"/>
    <w:rsid w:val="0087724B"/>
    <w:rsid w:val="00880458"/>
    <w:rsid w:val="0088628E"/>
    <w:rsid w:val="00896D8D"/>
    <w:rsid w:val="008A02E0"/>
    <w:rsid w:val="008A2593"/>
    <w:rsid w:val="008B0050"/>
    <w:rsid w:val="008B05CC"/>
    <w:rsid w:val="008B37BE"/>
    <w:rsid w:val="008C1069"/>
    <w:rsid w:val="008C38A8"/>
    <w:rsid w:val="008C672D"/>
    <w:rsid w:val="008D04AF"/>
    <w:rsid w:val="008D6A3D"/>
    <w:rsid w:val="008E2A26"/>
    <w:rsid w:val="008E2F80"/>
    <w:rsid w:val="008E59C0"/>
    <w:rsid w:val="008F0C4A"/>
    <w:rsid w:val="008F3011"/>
    <w:rsid w:val="008F6B5F"/>
    <w:rsid w:val="009013C7"/>
    <w:rsid w:val="00902D94"/>
    <w:rsid w:val="009075B4"/>
    <w:rsid w:val="00911284"/>
    <w:rsid w:val="0092029C"/>
    <w:rsid w:val="00925280"/>
    <w:rsid w:val="00936E71"/>
    <w:rsid w:val="009434E5"/>
    <w:rsid w:val="0094383F"/>
    <w:rsid w:val="00944837"/>
    <w:rsid w:val="00947D06"/>
    <w:rsid w:val="00952E14"/>
    <w:rsid w:val="009568B2"/>
    <w:rsid w:val="00960D73"/>
    <w:rsid w:val="0096123F"/>
    <w:rsid w:val="00963AB6"/>
    <w:rsid w:val="00963D32"/>
    <w:rsid w:val="00964C2A"/>
    <w:rsid w:val="00973E06"/>
    <w:rsid w:val="0097464A"/>
    <w:rsid w:val="00975134"/>
    <w:rsid w:val="00975A4E"/>
    <w:rsid w:val="0097691B"/>
    <w:rsid w:val="00980AA9"/>
    <w:rsid w:val="00994DA4"/>
    <w:rsid w:val="0099759D"/>
    <w:rsid w:val="0099779B"/>
    <w:rsid w:val="009A0EA5"/>
    <w:rsid w:val="009A1B31"/>
    <w:rsid w:val="009A340C"/>
    <w:rsid w:val="009A5FB7"/>
    <w:rsid w:val="009A7234"/>
    <w:rsid w:val="009A7603"/>
    <w:rsid w:val="009B4B11"/>
    <w:rsid w:val="009C0B8D"/>
    <w:rsid w:val="009C2545"/>
    <w:rsid w:val="009C38F2"/>
    <w:rsid w:val="009C4E5A"/>
    <w:rsid w:val="009D1BDF"/>
    <w:rsid w:val="009D29A6"/>
    <w:rsid w:val="009D6184"/>
    <w:rsid w:val="009E2BFB"/>
    <w:rsid w:val="009E568F"/>
    <w:rsid w:val="009F23E8"/>
    <w:rsid w:val="009F6A8C"/>
    <w:rsid w:val="009F72A0"/>
    <w:rsid w:val="00A01672"/>
    <w:rsid w:val="00A03E8F"/>
    <w:rsid w:val="00A060A5"/>
    <w:rsid w:val="00A108E4"/>
    <w:rsid w:val="00A22AFC"/>
    <w:rsid w:val="00A2650A"/>
    <w:rsid w:val="00A31376"/>
    <w:rsid w:val="00A43151"/>
    <w:rsid w:val="00A53543"/>
    <w:rsid w:val="00A551F6"/>
    <w:rsid w:val="00A61E53"/>
    <w:rsid w:val="00A62548"/>
    <w:rsid w:val="00A71743"/>
    <w:rsid w:val="00A75C13"/>
    <w:rsid w:val="00A85EFC"/>
    <w:rsid w:val="00A86D7B"/>
    <w:rsid w:val="00A876DD"/>
    <w:rsid w:val="00A905DA"/>
    <w:rsid w:val="00A91984"/>
    <w:rsid w:val="00A95DF1"/>
    <w:rsid w:val="00AA0B87"/>
    <w:rsid w:val="00AA2E2F"/>
    <w:rsid w:val="00AA34BA"/>
    <w:rsid w:val="00AA3ACB"/>
    <w:rsid w:val="00AA5406"/>
    <w:rsid w:val="00AA6CEB"/>
    <w:rsid w:val="00AB2331"/>
    <w:rsid w:val="00AB4DAC"/>
    <w:rsid w:val="00AC3C6D"/>
    <w:rsid w:val="00AD2DE8"/>
    <w:rsid w:val="00AD62B9"/>
    <w:rsid w:val="00AD733A"/>
    <w:rsid w:val="00AD76BF"/>
    <w:rsid w:val="00AE4AE7"/>
    <w:rsid w:val="00AE4F31"/>
    <w:rsid w:val="00AE52E9"/>
    <w:rsid w:val="00AE72AA"/>
    <w:rsid w:val="00B00291"/>
    <w:rsid w:val="00B0375A"/>
    <w:rsid w:val="00B10E4C"/>
    <w:rsid w:val="00B13497"/>
    <w:rsid w:val="00B159ED"/>
    <w:rsid w:val="00B2188C"/>
    <w:rsid w:val="00B22A32"/>
    <w:rsid w:val="00B240A8"/>
    <w:rsid w:val="00B244B4"/>
    <w:rsid w:val="00B26A4B"/>
    <w:rsid w:val="00B30D70"/>
    <w:rsid w:val="00B31FCE"/>
    <w:rsid w:val="00B345E3"/>
    <w:rsid w:val="00B56B41"/>
    <w:rsid w:val="00B57F41"/>
    <w:rsid w:val="00B613EE"/>
    <w:rsid w:val="00B61A8C"/>
    <w:rsid w:val="00B61EBA"/>
    <w:rsid w:val="00B631E9"/>
    <w:rsid w:val="00B644D3"/>
    <w:rsid w:val="00B65189"/>
    <w:rsid w:val="00B73B32"/>
    <w:rsid w:val="00B75C24"/>
    <w:rsid w:val="00B81ABA"/>
    <w:rsid w:val="00B93517"/>
    <w:rsid w:val="00B94F82"/>
    <w:rsid w:val="00BA16E1"/>
    <w:rsid w:val="00BA182D"/>
    <w:rsid w:val="00BA3F0A"/>
    <w:rsid w:val="00BA58AB"/>
    <w:rsid w:val="00BB4E2B"/>
    <w:rsid w:val="00BB4FA1"/>
    <w:rsid w:val="00BC060F"/>
    <w:rsid w:val="00BC18DB"/>
    <w:rsid w:val="00BC5A11"/>
    <w:rsid w:val="00BC7B5A"/>
    <w:rsid w:val="00BD4344"/>
    <w:rsid w:val="00BD5FE5"/>
    <w:rsid w:val="00BD7F26"/>
    <w:rsid w:val="00BE1668"/>
    <w:rsid w:val="00BE183C"/>
    <w:rsid w:val="00BE55F2"/>
    <w:rsid w:val="00BF02DF"/>
    <w:rsid w:val="00BF3D75"/>
    <w:rsid w:val="00BF4C84"/>
    <w:rsid w:val="00C117E9"/>
    <w:rsid w:val="00C11B8F"/>
    <w:rsid w:val="00C15685"/>
    <w:rsid w:val="00C16F6D"/>
    <w:rsid w:val="00C17B05"/>
    <w:rsid w:val="00C20042"/>
    <w:rsid w:val="00C23116"/>
    <w:rsid w:val="00C2619E"/>
    <w:rsid w:val="00C26F02"/>
    <w:rsid w:val="00C36406"/>
    <w:rsid w:val="00C416F9"/>
    <w:rsid w:val="00C470AB"/>
    <w:rsid w:val="00C62222"/>
    <w:rsid w:val="00C638A2"/>
    <w:rsid w:val="00C64CFB"/>
    <w:rsid w:val="00C666EF"/>
    <w:rsid w:val="00C70CEC"/>
    <w:rsid w:val="00C70F75"/>
    <w:rsid w:val="00C73DF9"/>
    <w:rsid w:val="00C74966"/>
    <w:rsid w:val="00C8079E"/>
    <w:rsid w:val="00C82885"/>
    <w:rsid w:val="00C82C6D"/>
    <w:rsid w:val="00C82E6A"/>
    <w:rsid w:val="00C834A1"/>
    <w:rsid w:val="00C876D7"/>
    <w:rsid w:val="00C87913"/>
    <w:rsid w:val="00CA1F49"/>
    <w:rsid w:val="00CA44D7"/>
    <w:rsid w:val="00CA7AE4"/>
    <w:rsid w:val="00CB19E6"/>
    <w:rsid w:val="00CC03AF"/>
    <w:rsid w:val="00CD34D6"/>
    <w:rsid w:val="00CD3BC5"/>
    <w:rsid w:val="00CD76F6"/>
    <w:rsid w:val="00CE6764"/>
    <w:rsid w:val="00CF58CB"/>
    <w:rsid w:val="00D06B38"/>
    <w:rsid w:val="00D14D1C"/>
    <w:rsid w:val="00D162C8"/>
    <w:rsid w:val="00D179B2"/>
    <w:rsid w:val="00D22FDE"/>
    <w:rsid w:val="00D23997"/>
    <w:rsid w:val="00D25E97"/>
    <w:rsid w:val="00D27597"/>
    <w:rsid w:val="00D32E76"/>
    <w:rsid w:val="00D354FF"/>
    <w:rsid w:val="00D35D9D"/>
    <w:rsid w:val="00D371C3"/>
    <w:rsid w:val="00D402A4"/>
    <w:rsid w:val="00D416A5"/>
    <w:rsid w:val="00D4283B"/>
    <w:rsid w:val="00D42F75"/>
    <w:rsid w:val="00D45948"/>
    <w:rsid w:val="00D505A9"/>
    <w:rsid w:val="00D531D8"/>
    <w:rsid w:val="00D544E6"/>
    <w:rsid w:val="00D5692D"/>
    <w:rsid w:val="00D65DBB"/>
    <w:rsid w:val="00D733F4"/>
    <w:rsid w:val="00D85772"/>
    <w:rsid w:val="00D8774F"/>
    <w:rsid w:val="00D87A20"/>
    <w:rsid w:val="00D92298"/>
    <w:rsid w:val="00D9721E"/>
    <w:rsid w:val="00DA3B40"/>
    <w:rsid w:val="00DA7784"/>
    <w:rsid w:val="00DA7B73"/>
    <w:rsid w:val="00DB16DA"/>
    <w:rsid w:val="00DB2E89"/>
    <w:rsid w:val="00DB6AC1"/>
    <w:rsid w:val="00DC217C"/>
    <w:rsid w:val="00DC3052"/>
    <w:rsid w:val="00DC3780"/>
    <w:rsid w:val="00DC4899"/>
    <w:rsid w:val="00DC704E"/>
    <w:rsid w:val="00DC7DD7"/>
    <w:rsid w:val="00DD1D2B"/>
    <w:rsid w:val="00DE1541"/>
    <w:rsid w:val="00DE40DC"/>
    <w:rsid w:val="00DE695F"/>
    <w:rsid w:val="00DF06D8"/>
    <w:rsid w:val="00DF1366"/>
    <w:rsid w:val="00DF15D1"/>
    <w:rsid w:val="00E00D51"/>
    <w:rsid w:val="00E06526"/>
    <w:rsid w:val="00E07A1A"/>
    <w:rsid w:val="00E15EAC"/>
    <w:rsid w:val="00E20E44"/>
    <w:rsid w:val="00E22FF3"/>
    <w:rsid w:val="00E33898"/>
    <w:rsid w:val="00E36359"/>
    <w:rsid w:val="00E364FE"/>
    <w:rsid w:val="00E369C6"/>
    <w:rsid w:val="00E41FE7"/>
    <w:rsid w:val="00E42CF4"/>
    <w:rsid w:val="00E457F2"/>
    <w:rsid w:val="00E4650A"/>
    <w:rsid w:val="00E54A61"/>
    <w:rsid w:val="00E575DD"/>
    <w:rsid w:val="00E6151E"/>
    <w:rsid w:val="00E61D8A"/>
    <w:rsid w:val="00E6266B"/>
    <w:rsid w:val="00E63B14"/>
    <w:rsid w:val="00E66148"/>
    <w:rsid w:val="00E7190C"/>
    <w:rsid w:val="00E755FF"/>
    <w:rsid w:val="00E77242"/>
    <w:rsid w:val="00E77420"/>
    <w:rsid w:val="00E8132E"/>
    <w:rsid w:val="00E84E37"/>
    <w:rsid w:val="00E85EBF"/>
    <w:rsid w:val="00E87223"/>
    <w:rsid w:val="00E9513D"/>
    <w:rsid w:val="00EA2F19"/>
    <w:rsid w:val="00EA486A"/>
    <w:rsid w:val="00EB02B8"/>
    <w:rsid w:val="00EB0D58"/>
    <w:rsid w:val="00EB30D6"/>
    <w:rsid w:val="00EB650C"/>
    <w:rsid w:val="00EB7707"/>
    <w:rsid w:val="00EC0E4E"/>
    <w:rsid w:val="00EC372A"/>
    <w:rsid w:val="00EC38D0"/>
    <w:rsid w:val="00EC54B4"/>
    <w:rsid w:val="00EC5BD4"/>
    <w:rsid w:val="00EC7FB1"/>
    <w:rsid w:val="00ED3F40"/>
    <w:rsid w:val="00ED7016"/>
    <w:rsid w:val="00EE0DE8"/>
    <w:rsid w:val="00EE3D80"/>
    <w:rsid w:val="00EE6D08"/>
    <w:rsid w:val="00EE6E3B"/>
    <w:rsid w:val="00EF2A26"/>
    <w:rsid w:val="00EF7A4E"/>
    <w:rsid w:val="00F02E90"/>
    <w:rsid w:val="00F1685D"/>
    <w:rsid w:val="00F2187F"/>
    <w:rsid w:val="00F22700"/>
    <w:rsid w:val="00F23EC8"/>
    <w:rsid w:val="00F30B47"/>
    <w:rsid w:val="00F50483"/>
    <w:rsid w:val="00F629CA"/>
    <w:rsid w:val="00F64437"/>
    <w:rsid w:val="00F703BF"/>
    <w:rsid w:val="00F73F9F"/>
    <w:rsid w:val="00F75D0B"/>
    <w:rsid w:val="00F80250"/>
    <w:rsid w:val="00F859B6"/>
    <w:rsid w:val="00F875CE"/>
    <w:rsid w:val="00F939BF"/>
    <w:rsid w:val="00F95CEC"/>
    <w:rsid w:val="00FA03F4"/>
    <w:rsid w:val="00FA7F44"/>
    <w:rsid w:val="00FB3C12"/>
    <w:rsid w:val="00FB73ED"/>
    <w:rsid w:val="00FC381D"/>
    <w:rsid w:val="00FC3B77"/>
    <w:rsid w:val="00FC6F38"/>
    <w:rsid w:val="00FD1E56"/>
    <w:rsid w:val="00FE266A"/>
    <w:rsid w:val="00FE434D"/>
    <w:rsid w:val="00FF27C2"/>
    <w:rsid w:val="00FF6754"/>
    <w:rsid w:val="00FF7243"/>
    <w:rsid w:val="00FF7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F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5C24"/>
    <w:pPr>
      <w:spacing w:after="0" w:line="240" w:lineRule="auto"/>
    </w:pPr>
  </w:style>
  <w:style w:type="paragraph" w:styleId="a4">
    <w:name w:val="List Paragraph"/>
    <w:basedOn w:val="a"/>
    <w:uiPriority w:val="34"/>
    <w:qFormat/>
    <w:rsid w:val="00B75C24"/>
    <w:pPr>
      <w:ind w:left="720"/>
      <w:contextualSpacing/>
    </w:pPr>
  </w:style>
  <w:style w:type="table" w:styleId="a5">
    <w:name w:val="Table Grid"/>
    <w:basedOn w:val="a1"/>
    <w:uiPriority w:val="59"/>
    <w:rsid w:val="006A45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587F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5C24"/>
    <w:pPr>
      <w:spacing w:after="0" w:line="240" w:lineRule="auto"/>
    </w:pPr>
  </w:style>
  <w:style w:type="paragraph" w:styleId="a4">
    <w:name w:val="List Paragraph"/>
    <w:basedOn w:val="a"/>
    <w:uiPriority w:val="34"/>
    <w:qFormat/>
    <w:rsid w:val="00B75C24"/>
    <w:pPr>
      <w:ind w:left="720"/>
      <w:contextualSpacing/>
    </w:pPr>
  </w:style>
  <w:style w:type="table" w:styleId="a5">
    <w:name w:val="Table Grid"/>
    <w:basedOn w:val="a1"/>
    <w:uiPriority w:val="59"/>
    <w:rsid w:val="006A4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587F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3955764">
      <w:bodyDiv w:val="1"/>
      <w:marLeft w:val="0"/>
      <w:marRight w:val="0"/>
      <w:marTop w:val="0"/>
      <w:marBottom w:val="0"/>
      <w:divBdr>
        <w:top w:val="none" w:sz="0" w:space="0" w:color="auto"/>
        <w:left w:val="none" w:sz="0" w:space="0" w:color="auto"/>
        <w:bottom w:val="none" w:sz="0" w:space="0" w:color="auto"/>
        <w:right w:val="none" w:sz="0" w:space="0" w:color="auto"/>
      </w:divBdr>
    </w:div>
    <w:div w:id="110572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3193</Words>
  <Characters>18203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Владелец</cp:lastModifiedBy>
  <cp:revision>2</cp:revision>
  <dcterms:created xsi:type="dcterms:W3CDTF">2021-07-06T22:24:00Z</dcterms:created>
  <dcterms:modified xsi:type="dcterms:W3CDTF">2021-07-06T22:24:00Z</dcterms:modified>
</cp:coreProperties>
</file>