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AC" w:rsidRDefault="00CF089B" w:rsidP="00C355AC">
      <w:pPr>
        <w:pStyle w:val="a7"/>
        <w:spacing w:before="0" w:after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C355AC">
        <w:rPr>
          <w:b/>
          <w:sz w:val="32"/>
          <w:szCs w:val="32"/>
        </w:rPr>
        <w:t xml:space="preserve">тчет </w:t>
      </w:r>
    </w:p>
    <w:p w:rsidR="00C355AC" w:rsidRDefault="00C355AC" w:rsidP="00C355AC">
      <w:pPr>
        <w:pStyle w:val="a7"/>
        <w:spacing w:before="0" w:after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теме самообразования «</w:t>
      </w:r>
      <w:r w:rsidR="00892E7B">
        <w:rPr>
          <w:b/>
          <w:sz w:val="32"/>
          <w:szCs w:val="32"/>
        </w:rPr>
        <w:t>Формирование математическ</w:t>
      </w:r>
      <w:r w:rsidR="004C4FA3">
        <w:rPr>
          <w:b/>
          <w:sz w:val="32"/>
          <w:szCs w:val="32"/>
        </w:rPr>
        <w:t xml:space="preserve">ой грамотности на уроках </w:t>
      </w:r>
      <w:r w:rsidR="00494692" w:rsidRPr="006863BE">
        <w:rPr>
          <w:b/>
          <w:sz w:val="32"/>
          <w:szCs w:val="32"/>
        </w:rPr>
        <w:t xml:space="preserve"> математики</w:t>
      </w:r>
      <w:r>
        <w:rPr>
          <w:b/>
          <w:sz w:val="32"/>
          <w:szCs w:val="32"/>
        </w:rPr>
        <w:t>»</w:t>
      </w:r>
    </w:p>
    <w:p w:rsidR="00CF089B" w:rsidRDefault="00CF089B" w:rsidP="00CF089B">
      <w:pPr>
        <w:pStyle w:val="a7"/>
        <w:spacing w:before="0" w:after="284"/>
        <w:jc w:val="right"/>
      </w:pPr>
      <w:r w:rsidRPr="00CF089B">
        <w:t xml:space="preserve"> учитель математики Камалитдинова  Альбина  Альбертовна</w:t>
      </w:r>
      <w:r>
        <w:t>.</w:t>
      </w:r>
    </w:p>
    <w:p w:rsidR="00494692" w:rsidRPr="00CF089B" w:rsidRDefault="00021A8B" w:rsidP="00CF089B">
      <w:pPr>
        <w:pStyle w:val="a7"/>
        <w:spacing w:before="0" w:after="284"/>
        <w:jc w:val="right"/>
      </w:pPr>
      <w:r>
        <w:rPr>
          <w:b/>
          <w:sz w:val="26"/>
          <w:szCs w:val="26"/>
        </w:rPr>
        <w:br w:type="textWrapping" w:clear="all"/>
      </w:r>
      <w:r w:rsidR="00892E7B" w:rsidRPr="00EB0CC2">
        <w:t>Тема самообразования выбрана не случайно</w:t>
      </w:r>
      <w:r w:rsidR="00494692" w:rsidRPr="00EB0CC2">
        <w:t>. Модернизация страны опирается на модернизацию образования, на его содержательное и структурное обновление. В последнее время основными приоритетами образовательной политики становятся:</w:t>
      </w:r>
    </w:p>
    <w:p w:rsidR="00494692" w:rsidRPr="00EB0CC2" w:rsidRDefault="00494692" w:rsidP="00EB0CC2">
      <w:pPr>
        <w:pStyle w:val="a6"/>
        <w:numPr>
          <w:ilvl w:val="0"/>
          <w:numId w:val="35"/>
        </w:numPr>
        <w:tabs>
          <w:tab w:val="left" w:pos="2575"/>
        </w:tabs>
      </w:pPr>
      <w:r w:rsidRPr="00EB0CC2">
        <w:t xml:space="preserve">достижение социальной компетентности обучающихся; </w:t>
      </w:r>
    </w:p>
    <w:p w:rsidR="00494692" w:rsidRPr="00EB0CC2" w:rsidRDefault="00494692" w:rsidP="00EB0CC2">
      <w:pPr>
        <w:pStyle w:val="a6"/>
        <w:numPr>
          <w:ilvl w:val="0"/>
          <w:numId w:val="35"/>
        </w:numPr>
        <w:tabs>
          <w:tab w:val="left" w:pos="2575"/>
        </w:tabs>
      </w:pPr>
      <w:r w:rsidRPr="00EB0CC2">
        <w:t xml:space="preserve">гарантия прав граждан на качественное образование; </w:t>
      </w:r>
    </w:p>
    <w:p w:rsidR="00494692" w:rsidRPr="00EB0CC2" w:rsidRDefault="00494692" w:rsidP="00EB0CC2">
      <w:pPr>
        <w:pStyle w:val="a6"/>
        <w:numPr>
          <w:ilvl w:val="0"/>
          <w:numId w:val="35"/>
        </w:numPr>
        <w:tabs>
          <w:tab w:val="left" w:pos="2575"/>
        </w:tabs>
      </w:pPr>
      <w:r w:rsidRPr="00EB0CC2">
        <w:t xml:space="preserve">формирование ключевых (базовых) компетенций; </w:t>
      </w:r>
    </w:p>
    <w:p w:rsidR="00494692" w:rsidRPr="00EB0CC2" w:rsidRDefault="00494692" w:rsidP="00EB0CC2">
      <w:pPr>
        <w:pStyle w:val="a6"/>
        <w:numPr>
          <w:ilvl w:val="0"/>
          <w:numId w:val="35"/>
        </w:numPr>
        <w:tabs>
          <w:tab w:val="left" w:pos="2575"/>
        </w:tabs>
      </w:pPr>
      <w:r w:rsidRPr="00EB0CC2">
        <w:t xml:space="preserve">обеспечение </w:t>
      </w:r>
      <w:r w:rsidR="004C4FA3">
        <w:t xml:space="preserve">математической и </w:t>
      </w:r>
      <w:r w:rsidRPr="00EB0CC2">
        <w:t xml:space="preserve">компьютерной грамотности. </w:t>
      </w:r>
    </w:p>
    <w:p w:rsidR="00355AD3" w:rsidRPr="00EB0CC2" w:rsidRDefault="00355AD3" w:rsidP="00EB0C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Актуальностью данного вопроса является то, что современное общество неразрывно связано с процессом информатизации. В современных условиях главная задача образования – формирование у учащихся умений и навыков самостоятельного приобретения знания, поиска, отбора нужной информации, ее анализа, представления и передачи, что является составляющими частями информационной компетентности.</w:t>
      </w:r>
    </w:p>
    <w:p w:rsidR="00355AD3" w:rsidRPr="004C4FA3" w:rsidRDefault="00355AD3" w:rsidP="00EB0CC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4FA3">
        <w:rPr>
          <w:rFonts w:ascii="Times New Roman" w:hAnsi="Times New Roman" w:cs="Times New Roman"/>
          <w:b/>
          <w:sz w:val="24"/>
          <w:szCs w:val="24"/>
        </w:rPr>
        <w:t>задачи: </w:t>
      </w:r>
    </w:p>
    <w:p w:rsidR="00355AD3" w:rsidRPr="00EB0CC2" w:rsidRDefault="00355AD3" w:rsidP="00EB0CC2">
      <w:pPr>
        <w:numPr>
          <w:ilvl w:val="0"/>
          <w:numId w:val="19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t>развитие мышления и способностей учеников через использование ИКТ и развитие информационно-познавательной компетенции обучающихся;</w:t>
      </w:r>
    </w:p>
    <w:p w:rsidR="00355AD3" w:rsidRPr="00EB0CC2" w:rsidRDefault="00355AD3" w:rsidP="00EB0CC2">
      <w:pPr>
        <w:numPr>
          <w:ilvl w:val="0"/>
          <w:numId w:val="19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t xml:space="preserve">усвоение учениками знаний и умений, добытых в ходе активного поиска и самостоятельного решения проблем; </w:t>
      </w:r>
    </w:p>
    <w:p w:rsidR="00355AD3" w:rsidRPr="00EB0CC2" w:rsidRDefault="00355AD3" w:rsidP="00EB0CC2">
      <w:pPr>
        <w:numPr>
          <w:ilvl w:val="0"/>
          <w:numId w:val="19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t>воспитание активной творческой личности ученика, умеющего видеть, ставить и разрешать нестандартные учебные проблемы.</w:t>
      </w:r>
    </w:p>
    <w:p w:rsidR="00355AD3" w:rsidRPr="00EB0CC2" w:rsidRDefault="00355AD3" w:rsidP="00EB0CC2">
      <w:pPr>
        <w:pStyle w:val="a6"/>
        <w:ind w:firstLine="709"/>
      </w:pPr>
    </w:p>
    <w:p w:rsidR="00494692" w:rsidRPr="00EB0CC2" w:rsidRDefault="00494692" w:rsidP="00EB0CC2">
      <w:pPr>
        <w:pStyle w:val="a6"/>
        <w:ind w:firstLine="709"/>
      </w:pPr>
      <w:r w:rsidRPr="00EB0CC2">
        <w:t xml:space="preserve">Основной задачей обучения является формирование </w:t>
      </w:r>
      <w:r w:rsidRPr="00EB0CC2">
        <w:rPr>
          <w:bCs/>
        </w:rPr>
        <w:t>ключевых(базовых)компетенций</w:t>
      </w:r>
      <w:r w:rsidRPr="00EB0CC2">
        <w:t xml:space="preserve">, необходимых для практической деятельности каждого человека. </w:t>
      </w:r>
    </w:p>
    <w:p w:rsidR="00494692" w:rsidRPr="00EB0CC2" w:rsidRDefault="00494692" w:rsidP="00EB0CC2">
      <w:pPr>
        <w:pStyle w:val="a6"/>
        <w:ind w:firstLine="709"/>
        <w:rPr>
          <w:bCs/>
        </w:rPr>
      </w:pPr>
      <w:r w:rsidRPr="00EB0CC2">
        <w:t xml:space="preserve">В своей деятельности я создаю условия для формирования </w:t>
      </w:r>
      <w:r w:rsidRPr="00EB0CC2">
        <w:rPr>
          <w:bCs/>
        </w:rPr>
        <w:t xml:space="preserve">следующих ключевых компетенций: </w:t>
      </w:r>
    </w:p>
    <w:p w:rsidR="00494692" w:rsidRPr="00EB0CC2" w:rsidRDefault="00494692" w:rsidP="00EB0CC2">
      <w:pPr>
        <w:pStyle w:val="a6"/>
        <w:tabs>
          <w:tab w:val="left" w:pos="480"/>
        </w:tabs>
        <w:ind w:firstLine="709"/>
      </w:pPr>
      <w:r w:rsidRPr="00EB0CC2">
        <w:t xml:space="preserve">а) </w:t>
      </w:r>
      <w:proofErr w:type="gramStart"/>
      <w:r w:rsidRPr="00EB0CC2">
        <w:t>коммуникативных</w:t>
      </w:r>
      <w:proofErr w:type="gramEnd"/>
      <w:r w:rsidRPr="00EB0CC2">
        <w:t xml:space="preserve"> – умение вступать в диалог с целью быть понятым;</w:t>
      </w:r>
    </w:p>
    <w:p w:rsidR="00494692" w:rsidRPr="00EB0CC2" w:rsidRDefault="00494692" w:rsidP="00EB0CC2">
      <w:pPr>
        <w:pStyle w:val="a6"/>
        <w:tabs>
          <w:tab w:val="left" w:pos="480"/>
        </w:tabs>
        <w:ind w:firstLine="709"/>
      </w:pPr>
      <w:r w:rsidRPr="00EB0CC2">
        <w:t xml:space="preserve">б) </w:t>
      </w:r>
      <w:proofErr w:type="gramStart"/>
      <w:r w:rsidRPr="00EB0CC2">
        <w:t>информационных</w:t>
      </w:r>
      <w:proofErr w:type="gramEnd"/>
      <w:r w:rsidRPr="00EB0CC2">
        <w:t xml:space="preserve"> – владение информационными технологиями; </w:t>
      </w:r>
    </w:p>
    <w:p w:rsidR="00494692" w:rsidRPr="00EB0CC2" w:rsidRDefault="00717E60" w:rsidP="00EB0CC2">
      <w:pPr>
        <w:pStyle w:val="a6"/>
        <w:tabs>
          <w:tab w:val="left" w:pos="480"/>
        </w:tabs>
        <w:ind w:firstLine="709"/>
      </w:pPr>
      <w:r w:rsidRPr="00EB0CC2">
        <w:t xml:space="preserve">в) </w:t>
      </w:r>
      <w:proofErr w:type="spellStart"/>
      <w:r w:rsidRPr="00EB0CC2">
        <w:t>автономизационных</w:t>
      </w:r>
      <w:proofErr w:type="spellEnd"/>
      <w:r w:rsidR="00494692" w:rsidRPr="00EB0CC2">
        <w:t xml:space="preserve"> – способность к самоопределению и самообразованию;</w:t>
      </w:r>
    </w:p>
    <w:p w:rsidR="00494692" w:rsidRPr="00EB0CC2" w:rsidRDefault="00494692" w:rsidP="00EB0CC2">
      <w:pPr>
        <w:pStyle w:val="a6"/>
        <w:tabs>
          <w:tab w:val="left" w:pos="480"/>
        </w:tabs>
        <w:ind w:firstLine="709"/>
      </w:pPr>
      <w:r w:rsidRPr="00EB0CC2">
        <w:t xml:space="preserve">г) </w:t>
      </w:r>
      <w:proofErr w:type="gramStart"/>
      <w:r w:rsidRPr="00EB0CC2">
        <w:t>нравственных</w:t>
      </w:r>
      <w:proofErr w:type="gramEnd"/>
      <w:r w:rsidRPr="00EB0CC2">
        <w:t xml:space="preserve"> — способность жить по общечеловеческим нравственным законам. </w:t>
      </w:r>
    </w:p>
    <w:p w:rsidR="00494692" w:rsidRPr="00EB0CC2" w:rsidRDefault="00494692" w:rsidP="00EB0CC2">
      <w:pPr>
        <w:pStyle w:val="a6"/>
        <w:ind w:firstLine="709"/>
      </w:pPr>
      <w:r w:rsidRPr="00EB0CC2">
        <w:t xml:space="preserve"> Они рассматриваются, как готовность учащихся использовать усвоенные знания, умения, способы деятельности в реальной жизни для решения практических задач. Приобретение этих компетенций базируется на опыте деятельности учащихся в конкретных ситуациях. Овладение ключевыми компетенциями позволяют человеку быть успешным и востребованным обществом. </w:t>
      </w:r>
    </w:p>
    <w:p w:rsidR="00494692" w:rsidRPr="00EB0CC2" w:rsidRDefault="00494692" w:rsidP="00EB0CC2">
      <w:pPr>
        <w:pStyle w:val="a6"/>
        <w:ind w:firstLine="709"/>
      </w:pPr>
      <w:r w:rsidRPr="00EB0CC2">
        <w:t xml:space="preserve">Успешность учащегося определяется не только и не столько его способностями, сколько желанием учиться, т.е. мотивацией. Познавательные мотивы в самом широком </w:t>
      </w:r>
      <w:r w:rsidRPr="00EB0CC2">
        <w:lastRenderedPageBreak/>
        <w:t xml:space="preserve">смысле — это желание учащегося освоить новые знания или способы получения новых знаний. </w:t>
      </w:r>
    </w:p>
    <w:p w:rsidR="00494692" w:rsidRPr="00EB0CC2" w:rsidRDefault="00494692" w:rsidP="00EB0CC2">
      <w:pPr>
        <w:pStyle w:val="a6"/>
        <w:ind w:firstLine="709"/>
      </w:pPr>
      <w:r w:rsidRPr="00EB0CC2">
        <w:t>Результаты мониторинга</w:t>
      </w:r>
      <w:r w:rsidR="00892E7B" w:rsidRPr="00EB0CC2">
        <w:t xml:space="preserve"> учащихся 8класса</w:t>
      </w:r>
      <w:r w:rsidRPr="00EB0CC2">
        <w:t>, проводимого</w:t>
      </w:r>
      <w:r w:rsidR="00892E7B" w:rsidRPr="00EB0CC2">
        <w:t xml:space="preserve"> мною </w:t>
      </w:r>
      <w:r w:rsidRPr="00EB0CC2">
        <w:t xml:space="preserve"> в </w:t>
      </w:r>
      <w:r w:rsidR="004C4FA3">
        <w:t>начале 2020 года</w:t>
      </w:r>
      <w:r w:rsidRPr="00EB0CC2">
        <w:t xml:space="preserve">, показали, что активность </w:t>
      </w:r>
      <w:r w:rsidR="00892E7B" w:rsidRPr="00EB0CC2">
        <w:t xml:space="preserve">и мотивация к учёбе </w:t>
      </w:r>
      <w:r w:rsidRPr="00EB0CC2">
        <w:t xml:space="preserve">у учащихся развита недостаточно. </w:t>
      </w:r>
      <w:r w:rsidR="00892E7B" w:rsidRPr="00EB0CC2">
        <w:t>Для мониторинга был использован метод,</w:t>
      </w:r>
      <w:r w:rsidRPr="00EB0CC2">
        <w:t xml:space="preserve"> направлен</w:t>
      </w:r>
      <w:r w:rsidR="00892E7B" w:rsidRPr="00EB0CC2">
        <w:t>ный</w:t>
      </w:r>
      <w:r w:rsidRPr="00EB0CC2">
        <w:t xml:space="preserve"> на изучение уровней познавательной активности, тревожности и гнева.</w:t>
      </w:r>
    </w:p>
    <w:p w:rsidR="00494692" w:rsidRPr="00EB0CC2" w:rsidRDefault="00494692" w:rsidP="00EB0CC2">
      <w:pPr>
        <w:pStyle w:val="a6"/>
        <w:ind w:firstLine="709"/>
      </w:pPr>
      <w:r w:rsidRPr="00EB0CC2">
        <w:t>Анализ полученных данных показал:</w:t>
      </w:r>
    </w:p>
    <w:p w:rsidR="00494692" w:rsidRPr="00EB0CC2" w:rsidRDefault="00494692" w:rsidP="00EB0CC2">
      <w:pPr>
        <w:pStyle w:val="a6"/>
        <w:tabs>
          <w:tab w:val="left" w:pos="720"/>
        </w:tabs>
        <w:ind w:firstLine="709"/>
      </w:pPr>
      <w:r w:rsidRPr="00EB0CC2">
        <w:t xml:space="preserve">Высокая познавательная активность у 15% </w:t>
      </w:r>
      <w:r w:rsidR="004C4FA3">
        <w:t>-3</w:t>
      </w:r>
    </w:p>
    <w:p w:rsidR="00494692" w:rsidRPr="00EB0CC2" w:rsidRDefault="00494692" w:rsidP="00EB0CC2">
      <w:pPr>
        <w:pStyle w:val="a6"/>
        <w:tabs>
          <w:tab w:val="left" w:pos="720"/>
        </w:tabs>
        <w:ind w:firstLine="709"/>
      </w:pPr>
      <w:r w:rsidRPr="00EB0CC2">
        <w:t>Средняя познавательная активность у 58%</w:t>
      </w:r>
      <w:r w:rsidR="004C4FA3">
        <w:t>-11</w:t>
      </w:r>
    </w:p>
    <w:p w:rsidR="00494692" w:rsidRPr="00EB0CC2" w:rsidRDefault="00494692" w:rsidP="00EB0CC2">
      <w:pPr>
        <w:pStyle w:val="a6"/>
        <w:tabs>
          <w:tab w:val="left" w:pos="720"/>
        </w:tabs>
        <w:ind w:firstLine="709"/>
      </w:pPr>
      <w:r w:rsidRPr="00EB0CC2">
        <w:t>Низкая познавательная активность у 27%</w:t>
      </w:r>
      <w:r w:rsidR="004C4FA3">
        <w:t xml:space="preserve"> -5</w:t>
      </w:r>
      <w:r w:rsidRPr="00EB0CC2">
        <w:t xml:space="preserve"> учащихся.</w:t>
      </w:r>
    </w:p>
    <w:p w:rsidR="00494692" w:rsidRPr="00EB0CC2" w:rsidRDefault="00494692" w:rsidP="00EB0CC2">
      <w:pPr>
        <w:pStyle w:val="a6"/>
        <w:ind w:firstLine="709"/>
      </w:pPr>
      <w:r w:rsidRPr="00EB0CC2">
        <w:t xml:space="preserve">Я поставила перед собой цель: создать условия учащимся для активизации познавательной деятельности. </w:t>
      </w:r>
    </w:p>
    <w:p w:rsidR="00494692" w:rsidRPr="00EB0CC2" w:rsidRDefault="00494692" w:rsidP="00EB0CC2">
      <w:pPr>
        <w:pStyle w:val="a6"/>
        <w:ind w:firstLine="709"/>
      </w:pPr>
      <w:r w:rsidRPr="00EB0CC2">
        <w:t xml:space="preserve">Учитывая, что информационные технологии стали неотъемлемой частью общества и оказывают влияние на процессы обучения и систему образования в целом, в своей практической деятельности я создаю оптимальные условия учащимся для развития их потенциальных возможностей, формирования самостоятельности, способности к самообразованию, самореализации через внедрение информационных технологий в процесс обучения. </w:t>
      </w:r>
    </w:p>
    <w:p w:rsidR="00494692" w:rsidRPr="00EB0CC2" w:rsidRDefault="00494692" w:rsidP="00EB0CC2">
      <w:pPr>
        <w:pStyle w:val="a6"/>
        <w:ind w:firstLine="709"/>
      </w:pPr>
      <w:r w:rsidRPr="00EB0CC2">
        <w:t xml:space="preserve">Данные технологии способствуют: </w:t>
      </w:r>
    </w:p>
    <w:p w:rsidR="00494692" w:rsidRPr="00EB0CC2" w:rsidRDefault="00494692" w:rsidP="00EB0CC2">
      <w:pPr>
        <w:pStyle w:val="a6"/>
        <w:tabs>
          <w:tab w:val="left" w:pos="780"/>
        </w:tabs>
        <w:ind w:firstLine="709"/>
      </w:pPr>
      <w:r w:rsidRPr="00EB0CC2">
        <w:t xml:space="preserve">а) активизации познавательной деятельности учащихся; </w:t>
      </w:r>
    </w:p>
    <w:p w:rsidR="00494692" w:rsidRPr="00EB0CC2" w:rsidRDefault="00494692" w:rsidP="00EB0CC2">
      <w:pPr>
        <w:pStyle w:val="a6"/>
        <w:tabs>
          <w:tab w:val="left" w:pos="780"/>
        </w:tabs>
        <w:ind w:firstLine="709"/>
      </w:pPr>
      <w:r w:rsidRPr="00EB0CC2">
        <w:t>б) развитию вариативности мышления, математической логики;</w:t>
      </w:r>
    </w:p>
    <w:p w:rsidR="00494692" w:rsidRPr="00EB0CC2" w:rsidRDefault="00494692" w:rsidP="00EB0CC2">
      <w:pPr>
        <w:pStyle w:val="a6"/>
        <w:tabs>
          <w:tab w:val="left" w:pos="780"/>
        </w:tabs>
        <w:ind w:firstLine="709"/>
      </w:pPr>
      <w:r w:rsidRPr="00EB0CC2">
        <w:t>в) направленности мыслительной деятельности учащихся на поиск и исследование.</w:t>
      </w:r>
    </w:p>
    <w:p w:rsidR="00494692" w:rsidRPr="00EB0CC2" w:rsidRDefault="00494692" w:rsidP="00EB0CC2">
      <w:pPr>
        <w:pStyle w:val="a6"/>
        <w:ind w:firstLine="709"/>
      </w:pPr>
      <w:r w:rsidRPr="00EB0CC2">
        <w:t xml:space="preserve">Именно поэтому ИКТ вызывают интерес и апробируются мною в практической деятельности </w:t>
      </w:r>
      <w:proofErr w:type="gramStart"/>
      <w:r w:rsidRPr="00EB0CC2">
        <w:t>через</w:t>
      </w:r>
      <w:proofErr w:type="gramEnd"/>
      <w:r w:rsidRPr="00EB0CC2">
        <w:t xml:space="preserve">: </w:t>
      </w:r>
    </w:p>
    <w:p w:rsidR="00494692" w:rsidRPr="00EB0CC2" w:rsidRDefault="00494692" w:rsidP="00EB0CC2">
      <w:pPr>
        <w:pStyle w:val="a6"/>
        <w:numPr>
          <w:ilvl w:val="0"/>
          <w:numId w:val="23"/>
        </w:numPr>
        <w:tabs>
          <w:tab w:val="left" w:pos="720"/>
        </w:tabs>
      </w:pPr>
      <w:r w:rsidRPr="00EB0CC2">
        <w:t>электрон</w:t>
      </w:r>
      <w:r w:rsidR="00650BA7" w:rsidRPr="00EB0CC2">
        <w:t>ные носители (использование интернет ресурсов, обучающих дисков, тренажёров)</w:t>
      </w:r>
    </w:p>
    <w:p w:rsidR="00494692" w:rsidRPr="00EB0CC2" w:rsidRDefault="00494692" w:rsidP="00EB0C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t>Мною возможности компьютера используются в предметном обучении в следующих вариантах:</w:t>
      </w:r>
    </w:p>
    <w:p w:rsidR="00494692" w:rsidRPr="00EB0CC2" w:rsidRDefault="00494692" w:rsidP="00EB0CC2">
      <w:pPr>
        <w:pStyle w:val="a3"/>
        <w:numPr>
          <w:ilvl w:val="0"/>
          <w:numId w:val="24"/>
        </w:numPr>
        <w:tabs>
          <w:tab w:val="left" w:pos="360"/>
        </w:tabs>
      </w:pPr>
      <w:r w:rsidRPr="00EB0CC2">
        <w:t>использование возможностей компьютера для создания условий доступности и наглядности изложения материала;</w:t>
      </w:r>
      <w:r w:rsidRPr="00EB0CC2">
        <w:t xml:space="preserve"> </w:t>
      </w:r>
    </w:p>
    <w:p w:rsidR="00494692" w:rsidRPr="00EB0CC2" w:rsidRDefault="00494692" w:rsidP="00EB0CC2">
      <w:pPr>
        <w:pStyle w:val="a3"/>
        <w:numPr>
          <w:ilvl w:val="0"/>
          <w:numId w:val="24"/>
        </w:numPr>
        <w:tabs>
          <w:tab w:val="left" w:pos="360"/>
        </w:tabs>
      </w:pPr>
      <w:r w:rsidRPr="00EB0CC2">
        <w:t xml:space="preserve">повышении мотивации и активности </w:t>
      </w:r>
      <w:proofErr w:type="gramStart"/>
      <w:r w:rsidRPr="00EB0CC2">
        <w:t>обучающихся</w:t>
      </w:r>
      <w:proofErr w:type="gramEnd"/>
      <w:r w:rsidRPr="00EB0CC2">
        <w:t xml:space="preserve">, вызываемой интерактивными свойствами компьютера; </w:t>
      </w:r>
    </w:p>
    <w:p w:rsidR="00494692" w:rsidRPr="00EB0CC2" w:rsidRDefault="00494692" w:rsidP="00EB0CC2">
      <w:pPr>
        <w:pStyle w:val="a3"/>
        <w:numPr>
          <w:ilvl w:val="0"/>
          <w:numId w:val="24"/>
        </w:numPr>
        <w:tabs>
          <w:tab w:val="left" w:pos="360"/>
        </w:tabs>
      </w:pPr>
      <w:r w:rsidRPr="00EB0CC2">
        <w:t>фрагментарное, выборочное использование дополнительного материала;</w:t>
      </w:r>
    </w:p>
    <w:p w:rsidR="00494692" w:rsidRPr="00EB0CC2" w:rsidRDefault="00494692" w:rsidP="00EB0CC2">
      <w:pPr>
        <w:pStyle w:val="a3"/>
        <w:numPr>
          <w:ilvl w:val="0"/>
          <w:numId w:val="24"/>
        </w:numPr>
        <w:tabs>
          <w:tab w:val="left" w:pos="360"/>
        </w:tabs>
      </w:pPr>
      <w:r w:rsidRPr="00EB0CC2">
        <w:t xml:space="preserve">использование диагностических и контролирующих материалов; </w:t>
      </w:r>
    </w:p>
    <w:p w:rsidR="00494692" w:rsidRPr="00EB0CC2" w:rsidRDefault="00494692" w:rsidP="00EB0CC2">
      <w:pPr>
        <w:pStyle w:val="a3"/>
        <w:numPr>
          <w:ilvl w:val="0"/>
          <w:numId w:val="24"/>
        </w:numPr>
        <w:tabs>
          <w:tab w:val="left" w:pos="360"/>
        </w:tabs>
      </w:pPr>
      <w:r w:rsidRPr="00EB0CC2">
        <w:t xml:space="preserve">выполнение самостоятельных и творческих заданий; </w:t>
      </w:r>
    </w:p>
    <w:p w:rsidR="00494692" w:rsidRPr="00EB0CC2" w:rsidRDefault="00494692" w:rsidP="00EB0CC2">
      <w:pPr>
        <w:pStyle w:val="a3"/>
        <w:numPr>
          <w:ilvl w:val="0"/>
          <w:numId w:val="24"/>
        </w:numPr>
        <w:tabs>
          <w:tab w:val="left" w:pos="360"/>
        </w:tabs>
      </w:pPr>
      <w:r w:rsidRPr="00EB0CC2">
        <w:t xml:space="preserve">использование компьютера для вычислений; </w:t>
      </w:r>
    </w:p>
    <w:p w:rsidR="00494692" w:rsidRPr="00EB0CC2" w:rsidRDefault="00494692" w:rsidP="00EB0CC2">
      <w:pPr>
        <w:pStyle w:val="a3"/>
        <w:numPr>
          <w:ilvl w:val="0"/>
          <w:numId w:val="24"/>
        </w:numPr>
        <w:tabs>
          <w:tab w:val="left" w:pos="360"/>
        </w:tabs>
      </w:pPr>
      <w:r w:rsidRPr="00EB0CC2">
        <w:t xml:space="preserve">формирование информационной компетентности учащихся, т.е. умения получать  информацию из различных источников, в том числе электронных. </w:t>
      </w:r>
    </w:p>
    <w:p w:rsidR="00494692" w:rsidRPr="00EB0CC2" w:rsidRDefault="001767AB" w:rsidP="00EB0CC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6in,7.85pt" to="6in,7.85pt" strokeweight=".26mm">
            <v:stroke endarrow="block" joinstyle="miter"/>
          </v:line>
        </w:pict>
      </w:r>
      <w:r w:rsidR="00494692" w:rsidRPr="00EB0CC2">
        <w:rPr>
          <w:rFonts w:ascii="Times New Roman" w:hAnsi="Times New Roman" w:cs="Times New Roman"/>
          <w:sz w:val="24"/>
          <w:szCs w:val="24"/>
        </w:rPr>
        <w:t>Поскольку электронные носители содержат в себе учебную, наглядную информацию, тренажеры, средства диагностики и контроля я использую их для формирования образного представления об изуч</w:t>
      </w:r>
      <w:r w:rsidR="00650BA7" w:rsidRPr="00EB0CC2">
        <w:rPr>
          <w:rFonts w:ascii="Times New Roman" w:hAnsi="Times New Roman" w:cs="Times New Roman"/>
          <w:sz w:val="24"/>
          <w:szCs w:val="24"/>
        </w:rPr>
        <w:t xml:space="preserve">аемом объекте </w:t>
      </w:r>
      <w:r w:rsidR="00494692" w:rsidRPr="00EB0CC2">
        <w:rPr>
          <w:rFonts w:ascii="Times New Roman" w:hAnsi="Times New Roman" w:cs="Times New Roman"/>
          <w:sz w:val="24"/>
          <w:szCs w:val="24"/>
        </w:rPr>
        <w:t xml:space="preserve"> и для индивидуальной работы с учащимися (тренажеры и контроль). </w:t>
      </w:r>
    </w:p>
    <w:p w:rsidR="00494692" w:rsidRPr="00EB0CC2" w:rsidRDefault="00494692" w:rsidP="00EB0C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t>Наглядно-образные компоненты мышления играют исключительно важную роль в жизни человека, поэтому использование ИКТ в обучении оказывается чрезвычайно эффективным.</w:t>
      </w:r>
    </w:p>
    <w:p w:rsidR="00494692" w:rsidRPr="00EB0CC2" w:rsidRDefault="00494692" w:rsidP="00EB0CC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t>Для формирования данных компонентов использую в процессе обучения презентации.</w:t>
      </w:r>
    </w:p>
    <w:p w:rsidR="00494692" w:rsidRPr="00EB0CC2" w:rsidRDefault="00494692" w:rsidP="00EB0CC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B0CC2">
        <w:rPr>
          <w:rFonts w:ascii="Times New Roman" w:hAnsi="Times New Roman" w:cs="Times New Roman"/>
          <w:bCs/>
          <w:sz w:val="24"/>
          <w:szCs w:val="24"/>
        </w:rPr>
        <w:lastRenderedPageBreak/>
        <w:t>Применение презентаций на уроке позволяет мне:</w:t>
      </w:r>
    </w:p>
    <w:p w:rsidR="00494692" w:rsidRPr="00EB0CC2" w:rsidRDefault="00494692" w:rsidP="00EB0CC2">
      <w:pPr>
        <w:pStyle w:val="a3"/>
        <w:numPr>
          <w:ilvl w:val="0"/>
          <w:numId w:val="25"/>
        </w:numPr>
        <w:tabs>
          <w:tab w:val="left" w:pos="720"/>
        </w:tabs>
      </w:pPr>
      <w:r w:rsidRPr="00EB0CC2">
        <w:t>более качественно реализовать принципы наглядности и доступности при обучении;</w:t>
      </w:r>
    </w:p>
    <w:p w:rsidR="00494692" w:rsidRPr="00EB0CC2" w:rsidRDefault="00494692" w:rsidP="00EB0CC2">
      <w:pPr>
        <w:pStyle w:val="a3"/>
        <w:numPr>
          <w:ilvl w:val="0"/>
          <w:numId w:val="25"/>
        </w:numPr>
        <w:tabs>
          <w:tab w:val="left" w:pos="720"/>
        </w:tabs>
      </w:pPr>
      <w:r w:rsidRPr="00EB0CC2">
        <w:t xml:space="preserve">создавать проблемные ситуации на уроке, что активизирует познавательнуюдеятельность учащихся, более разнообразно проводить устный счет на уроке, </w:t>
      </w:r>
    </w:p>
    <w:p w:rsidR="00E4705D" w:rsidRPr="00EB0CC2" w:rsidRDefault="00494692" w:rsidP="004C4FA3">
      <w:pPr>
        <w:pStyle w:val="a3"/>
        <w:numPr>
          <w:ilvl w:val="0"/>
          <w:numId w:val="25"/>
        </w:numPr>
        <w:tabs>
          <w:tab w:val="left" w:pos="720"/>
        </w:tabs>
      </w:pPr>
      <w:r w:rsidRPr="00EB0CC2">
        <w:t xml:space="preserve">эффективнее использовать время на уроке. </w:t>
      </w:r>
    </w:p>
    <w:p w:rsidR="00494692" w:rsidRPr="00EB0CC2" w:rsidRDefault="00D2062C" w:rsidP="00EB0CC2">
      <w:pPr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t>Организую на уроках</w:t>
      </w:r>
      <w:r w:rsidR="00494692" w:rsidRPr="00EB0CC2">
        <w:rPr>
          <w:rFonts w:ascii="Times New Roman" w:hAnsi="Times New Roman" w:cs="Times New Roman"/>
          <w:sz w:val="24"/>
          <w:szCs w:val="24"/>
        </w:rPr>
        <w:t xml:space="preserve"> и во внеурочное время работу с тестами (в электронном виде)</w:t>
      </w:r>
      <w:r w:rsidRPr="00EB0CC2">
        <w:rPr>
          <w:rFonts w:ascii="Times New Roman" w:hAnsi="Times New Roman" w:cs="Times New Roman"/>
          <w:sz w:val="24"/>
          <w:szCs w:val="24"/>
        </w:rPr>
        <w:t>. Этим</w:t>
      </w:r>
      <w:r w:rsidR="00494692" w:rsidRPr="00EB0CC2">
        <w:rPr>
          <w:rFonts w:ascii="Times New Roman" w:hAnsi="Times New Roman" w:cs="Times New Roman"/>
          <w:sz w:val="24"/>
          <w:szCs w:val="24"/>
        </w:rPr>
        <w:t xml:space="preserve"> формирую у учащихся основные «информационные» компетенции, а для многих именно они сегодня наиболее актуальны и будут необходимы им в будущем.</w:t>
      </w:r>
    </w:p>
    <w:p w:rsidR="00D2062C" w:rsidRPr="00EB0CC2" w:rsidRDefault="00D2062C" w:rsidP="00EB0CC2">
      <w:pPr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t>Такая форма работы позволила иметь оперативную информацию:</w:t>
      </w:r>
    </w:p>
    <w:p w:rsidR="00D2062C" w:rsidRPr="00EB0CC2" w:rsidRDefault="00D2062C" w:rsidP="00EB0CC2">
      <w:pPr>
        <w:pStyle w:val="a3"/>
        <w:numPr>
          <w:ilvl w:val="0"/>
          <w:numId w:val="26"/>
        </w:numPr>
        <w:tabs>
          <w:tab w:val="left" w:pos="480"/>
        </w:tabs>
      </w:pPr>
      <w:r w:rsidRPr="00EB0CC2">
        <w:t xml:space="preserve">о контроле знаний учащихся, </w:t>
      </w:r>
    </w:p>
    <w:p w:rsidR="00D2062C" w:rsidRPr="00EB0CC2" w:rsidRDefault="00D2062C" w:rsidP="00EB0CC2">
      <w:pPr>
        <w:pStyle w:val="a3"/>
        <w:numPr>
          <w:ilvl w:val="0"/>
          <w:numId w:val="26"/>
        </w:numPr>
        <w:tabs>
          <w:tab w:val="left" w:pos="480"/>
        </w:tabs>
      </w:pPr>
      <w:r w:rsidRPr="00EB0CC2">
        <w:t xml:space="preserve">о состоянии процесса усвоения знаний каждым учеником по любой теме, </w:t>
      </w:r>
    </w:p>
    <w:p w:rsidR="00D2062C" w:rsidRPr="00EB0CC2" w:rsidRDefault="00D2062C" w:rsidP="00EB0CC2">
      <w:pPr>
        <w:pStyle w:val="a3"/>
        <w:numPr>
          <w:ilvl w:val="0"/>
          <w:numId w:val="26"/>
        </w:numPr>
        <w:tabs>
          <w:tab w:val="left" w:pos="420"/>
        </w:tabs>
      </w:pPr>
      <w:r w:rsidRPr="00EB0CC2">
        <w:t xml:space="preserve">видеть анализ работ учащихся с целью ликвидации пробелов знаний у учащихся. </w:t>
      </w:r>
    </w:p>
    <w:p w:rsidR="00494692" w:rsidRPr="00EB0CC2" w:rsidRDefault="00494692" w:rsidP="00EB0CC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B0CC2">
        <w:rPr>
          <w:rFonts w:ascii="Times New Roman" w:hAnsi="Times New Roman" w:cs="Times New Roman"/>
          <w:bCs/>
          <w:sz w:val="24"/>
          <w:szCs w:val="24"/>
        </w:rPr>
        <w:t>Применяя информационные технологии, мне удалось:</w:t>
      </w:r>
    </w:p>
    <w:p w:rsidR="00494692" w:rsidRPr="00EB0CC2" w:rsidRDefault="00494692" w:rsidP="00EB0CC2">
      <w:pPr>
        <w:pStyle w:val="a3"/>
        <w:numPr>
          <w:ilvl w:val="0"/>
          <w:numId w:val="34"/>
        </w:numPr>
        <w:tabs>
          <w:tab w:val="left" w:pos="600"/>
        </w:tabs>
      </w:pPr>
      <w:r w:rsidRPr="00EB0CC2">
        <w:t xml:space="preserve"> индивидуализировать учебный процесс;</w:t>
      </w:r>
    </w:p>
    <w:p w:rsidR="00494692" w:rsidRPr="00EB0CC2" w:rsidRDefault="00494692" w:rsidP="00EB0CC2">
      <w:pPr>
        <w:pStyle w:val="a3"/>
        <w:numPr>
          <w:ilvl w:val="0"/>
          <w:numId w:val="34"/>
        </w:numPr>
        <w:tabs>
          <w:tab w:val="left" w:pos="720"/>
        </w:tabs>
      </w:pPr>
      <w:r w:rsidRPr="00EB0CC2">
        <w:t xml:space="preserve"> создать условия для развития самостоятельности учащихся; </w:t>
      </w:r>
    </w:p>
    <w:p w:rsidR="00494692" w:rsidRPr="00EB0CC2" w:rsidRDefault="00494692" w:rsidP="00EB0CC2">
      <w:pPr>
        <w:pStyle w:val="a3"/>
        <w:numPr>
          <w:ilvl w:val="0"/>
          <w:numId w:val="34"/>
        </w:numPr>
        <w:tabs>
          <w:tab w:val="left" w:pos="720"/>
        </w:tabs>
      </w:pPr>
      <w:r w:rsidRPr="00EB0CC2">
        <w:t xml:space="preserve"> повысить качество наглядности в учебном процессе (презентации); </w:t>
      </w:r>
    </w:p>
    <w:p w:rsidR="00494692" w:rsidRPr="00EB0CC2" w:rsidRDefault="00494692" w:rsidP="00EB0CC2">
      <w:pPr>
        <w:pStyle w:val="a3"/>
        <w:numPr>
          <w:ilvl w:val="0"/>
          <w:numId w:val="34"/>
        </w:numPr>
        <w:tabs>
          <w:tab w:val="left" w:pos="720"/>
        </w:tabs>
      </w:pPr>
      <w:r w:rsidRPr="00EB0CC2">
        <w:t xml:space="preserve"> снизить трудоемкость процесса контроля и консультирования;</w:t>
      </w:r>
    </w:p>
    <w:p w:rsidR="00D2062C" w:rsidRPr="00EB0CC2" w:rsidRDefault="00D2062C" w:rsidP="00EB0C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t>Большое внимание на уроках и внеурочной деятельности уделяю развитию творческих способностей учащихся. Творческая деятельность учащихся не ограничивается лишь приобретением нового. Работа будет творческой, когда в ней проявляется собственный замысел учащихся, ставятся новые задачи, и они самостоятельно решаются при помощи приобретённых знаний. Я считаю, что учитель должен удивляться красоте и мощи математических методов и заражать этим своих учеников. В равной степени он должен быть терпеливым, поскольку не вправе ожидать мгновенных результатов. Однако</w:t>
      </w:r>
      <w:proofErr w:type="gramStart"/>
      <w:r w:rsidRPr="00EB0C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B0CC2">
        <w:rPr>
          <w:rFonts w:ascii="Times New Roman" w:hAnsi="Times New Roman" w:cs="Times New Roman"/>
          <w:sz w:val="24"/>
          <w:szCs w:val="24"/>
        </w:rPr>
        <w:t xml:space="preserve">  если всё делается профессионально, то рано или поздно, ученик себя проявит. Поэтому целью моей работы является организация преподавания, способствующего повышению эффективности обучения и развитию творческих способностей.  Ч</w:t>
      </w:r>
      <w:r w:rsidR="006E2071" w:rsidRPr="00EB0CC2">
        <w:rPr>
          <w:rFonts w:ascii="Times New Roman" w:hAnsi="Times New Roman" w:cs="Times New Roman"/>
          <w:sz w:val="24"/>
          <w:szCs w:val="24"/>
        </w:rPr>
        <w:t>тобы осуществить это</w:t>
      </w:r>
      <w:r w:rsidRPr="00EB0CC2">
        <w:rPr>
          <w:rFonts w:ascii="Times New Roman" w:hAnsi="Times New Roman" w:cs="Times New Roman"/>
          <w:sz w:val="24"/>
          <w:szCs w:val="24"/>
        </w:rPr>
        <w:t>, я считаю эффективным решать задачи, связанные с использованием ИКТ: систематически, целенаправленно развивать у детей подвижность и гибкость мышления; стимулировать процессы переключения, поисковой активности; учить детей рассуждать, гибко подходить к проблемам, мыслить, самим делать выводы; находить новые, оригинальные подходы, красивые решения, чтобы ощутить удовольствие от обучения.Исходя из этого, можно определить основные направления в развитии творческих способностей детей:</w:t>
      </w:r>
    </w:p>
    <w:p w:rsidR="00D2062C" w:rsidRPr="00EB0CC2" w:rsidRDefault="00D2062C" w:rsidP="00EB0CC2">
      <w:pPr>
        <w:numPr>
          <w:ilvl w:val="0"/>
          <w:numId w:val="18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t>Развитие воображения.</w:t>
      </w:r>
    </w:p>
    <w:p w:rsidR="00D2062C" w:rsidRPr="00EB0CC2" w:rsidRDefault="00D2062C" w:rsidP="00EB0CC2">
      <w:pPr>
        <w:numPr>
          <w:ilvl w:val="0"/>
          <w:numId w:val="18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t>Развитие качеств мышления, которые формируют креативность.</w:t>
      </w:r>
    </w:p>
    <w:p w:rsidR="00A71A28" w:rsidRPr="00EB0CC2" w:rsidRDefault="00D2062C" w:rsidP="00EB0C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lastRenderedPageBreak/>
        <w:t xml:space="preserve">На своих уроках я использую такую схему воспитания у учащихся увлечения учебным предметом: от любопытства к удивлению, от него – к активной любознательности и стремлению узнать, от них – к прочному знанию и научному поиску. </w:t>
      </w:r>
    </w:p>
    <w:p w:rsidR="0083742B" w:rsidRPr="00EB0CC2" w:rsidRDefault="0083742B" w:rsidP="00EB0C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t>Использование ИКТ</w:t>
      </w:r>
      <w:r w:rsidR="004C4FA3">
        <w:rPr>
          <w:rFonts w:ascii="Times New Roman" w:hAnsi="Times New Roman" w:cs="Times New Roman"/>
          <w:sz w:val="24"/>
          <w:szCs w:val="24"/>
        </w:rPr>
        <w:t xml:space="preserve"> для формирования математической грамотности</w:t>
      </w:r>
      <w:r w:rsidRPr="00EB0CC2">
        <w:rPr>
          <w:rFonts w:ascii="Times New Roman" w:hAnsi="Times New Roman" w:cs="Times New Roman"/>
          <w:sz w:val="24"/>
          <w:szCs w:val="24"/>
        </w:rPr>
        <w:t xml:space="preserve"> составляет систему, позволяющую формировать и развивать все многообразие интеллектуальной и творческой деятельности учащихся. Например, использование ИКТ</w:t>
      </w:r>
      <w:r w:rsidR="004C4FA3">
        <w:rPr>
          <w:rFonts w:ascii="Times New Roman" w:hAnsi="Times New Roman" w:cs="Times New Roman"/>
          <w:sz w:val="24"/>
          <w:szCs w:val="24"/>
        </w:rPr>
        <w:t xml:space="preserve"> для формирования математической грамотности в </w:t>
      </w:r>
      <w:r w:rsidRPr="00EB0CC2">
        <w:rPr>
          <w:rFonts w:ascii="Times New Roman" w:hAnsi="Times New Roman" w:cs="Times New Roman"/>
          <w:sz w:val="24"/>
          <w:szCs w:val="24"/>
        </w:rPr>
        <w:t>6 классах решает следующие задачи:</w:t>
      </w:r>
    </w:p>
    <w:p w:rsidR="0083742B" w:rsidRPr="00EB0CC2" w:rsidRDefault="0083742B" w:rsidP="00EB0CC2">
      <w:pPr>
        <w:pStyle w:val="a3"/>
        <w:numPr>
          <w:ilvl w:val="0"/>
          <w:numId w:val="32"/>
        </w:numPr>
      </w:pPr>
      <w:r w:rsidRPr="00EB0CC2">
        <w:t>развитие критичности и самостоятельности мышления;</w:t>
      </w:r>
    </w:p>
    <w:p w:rsidR="0083742B" w:rsidRPr="00EB0CC2" w:rsidRDefault="0083742B" w:rsidP="00EB0CC2">
      <w:pPr>
        <w:pStyle w:val="a3"/>
        <w:numPr>
          <w:ilvl w:val="0"/>
          <w:numId w:val="32"/>
        </w:numPr>
      </w:pPr>
      <w:r w:rsidRPr="00EB0CC2">
        <w:t>развитие логического мышления;</w:t>
      </w:r>
    </w:p>
    <w:p w:rsidR="0083742B" w:rsidRPr="00EB0CC2" w:rsidRDefault="0083742B" w:rsidP="00EB0CC2">
      <w:pPr>
        <w:pStyle w:val="a3"/>
        <w:numPr>
          <w:ilvl w:val="0"/>
          <w:numId w:val="32"/>
        </w:numPr>
      </w:pPr>
      <w:r w:rsidRPr="00EB0CC2">
        <w:t>тренировка памяти;</w:t>
      </w:r>
    </w:p>
    <w:p w:rsidR="0083742B" w:rsidRPr="00EB0CC2" w:rsidRDefault="0083742B" w:rsidP="00EB0CC2">
      <w:pPr>
        <w:pStyle w:val="a3"/>
        <w:numPr>
          <w:ilvl w:val="0"/>
          <w:numId w:val="32"/>
        </w:numPr>
      </w:pPr>
      <w:r w:rsidRPr="00EB0CC2">
        <w:t>формирование навыков вариативного мышления;</w:t>
      </w:r>
    </w:p>
    <w:p w:rsidR="0083742B" w:rsidRPr="00EB0CC2" w:rsidRDefault="0083742B" w:rsidP="00EB0CC2">
      <w:pPr>
        <w:pStyle w:val="a3"/>
        <w:numPr>
          <w:ilvl w:val="0"/>
          <w:numId w:val="32"/>
        </w:numPr>
      </w:pPr>
      <w:r w:rsidRPr="00EB0CC2">
        <w:t>эвристическое мышление.</w:t>
      </w:r>
    </w:p>
    <w:p w:rsidR="0083742B" w:rsidRPr="00EB0CC2" w:rsidRDefault="004C4FA3" w:rsidP="00EB0C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7-8</w:t>
      </w:r>
      <w:r w:rsidR="0083742B" w:rsidRPr="00EB0CC2">
        <w:rPr>
          <w:rFonts w:ascii="Times New Roman" w:hAnsi="Times New Roman" w:cs="Times New Roman"/>
          <w:sz w:val="24"/>
          <w:szCs w:val="24"/>
        </w:rPr>
        <w:t xml:space="preserve"> классов направлен на формирование других умений и навыков и решает следующие новые задачи:</w:t>
      </w:r>
    </w:p>
    <w:p w:rsidR="0083742B" w:rsidRPr="00EB0CC2" w:rsidRDefault="0083742B" w:rsidP="00EB0CC2">
      <w:pPr>
        <w:pStyle w:val="a3"/>
        <w:numPr>
          <w:ilvl w:val="0"/>
          <w:numId w:val="33"/>
        </w:numPr>
      </w:pPr>
      <w:r w:rsidRPr="00EB0CC2">
        <w:t>тренинг мышления решением нестандартных задач;</w:t>
      </w:r>
    </w:p>
    <w:p w:rsidR="0083742B" w:rsidRPr="00EB0CC2" w:rsidRDefault="0083742B" w:rsidP="00EB0CC2">
      <w:pPr>
        <w:pStyle w:val="a3"/>
        <w:numPr>
          <w:ilvl w:val="0"/>
          <w:numId w:val="33"/>
        </w:numPr>
      </w:pPr>
      <w:r w:rsidRPr="00EB0CC2">
        <w:t>развитие ассоциативного, образного мышления;</w:t>
      </w:r>
    </w:p>
    <w:p w:rsidR="0083742B" w:rsidRPr="00EB0CC2" w:rsidRDefault="0083742B" w:rsidP="00EB0CC2">
      <w:pPr>
        <w:pStyle w:val="a3"/>
        <w:numPr>
          <w:ilvl w:val="0"/>
          <w:numId w:val="33"/>
        </w:numPr>
      </w:pPr>
      <w:r w:rsidRPr="00EB0CC2">
        <w:t>обучение приемам и методам фантазирования.</w:t>
      </w:r>
    </w:p>
    <w:p w:rsidR="006B5C96" w:rsidRPr="00EB0CC2" w:rsidRDefault="0083742B" w:rsidP="00EB0C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0CC2">
        <w:rPr>
          <w:rFonts w:ascii="Times New Roman" w:hAnsi="Times New Roman" w:cs="Times New Roman"/>
          <w:sz w:val="24"/>
          <w:szCs w:val="24"/>
        </w:rPr>
        <w:t>Применяя различные об</w:t>
      </w:r>
      <w:r w:rsidR="004C4FA3">
        <w:rPr>
          <w:rFonts w:ascii="Times New Roman" w:hAnsi="Times New Roman" w:cs="Times New Roman"/>
          <w:sz w:val="24"/>
          <w:szCs w:val="24"/>
        </w:rPr>
        <w:t>разовательные технологии в</w:t>
      </w:r>
      <w:r w:rsidRPr="00EB0CC2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деятельности, и работая над темой самообразования, </w:t>
      </w:r>
      <w:r w:rsidR="004C4FA3">
        <w:rPr>
          <w:rFonts w:ascii="Times New Roman" w:hAnsi="Times New Roman" w:cs="Times New Roman"/>
          <w:sz w:val="24"/>
          <w:szCs w:val="24"/>
        </w:rPr>
        <w:t xml:space="preserve">копится </w:t>
      </w:r>
      <w:r w:rsidRPr="00EB0CC2">
        <w:rPr>
          <w:rFonts w:ascii="Times New Roman" w:hAnsi="Times New Roman" w:cs="Times New Roman"/>
          <w:sz w:val="24"/>
          <w:szCs w:val="24"/>
        </w:rPr>
        <w:t>немалый теоретический и практический опыт</w:t>
      </w:r>
      <w:r w:rsidR="004C4FA3">
        <w:rPr>
          <w:rFonts w:ascii="Times New Roman" w:hAnsi="Times New Roman" w:cs="Times New Roman"/>
          <w:sz w:val="24"/>
          <w:szCs w:val="24"/>
        </w:rPr>
        <w:t>.</w:t>
      </w:r>
    </w:p>
    <w:p w:rsidR="00BB3F55" w:rsidRPr="00EB0CC2" w:rsidRDefault="00BB3F55" w:rsidP="00EB0CC2">
      <w:pPr>
        <w:pStyle w:val="a3"/>
        <w:numPr>
          <w:ilvl w:val="0"/>
          <w:numId w:val="29"/>
        </w:numPr>
      </w:pPr>
      <w:r w:rsidRPr="00EB0CC2">
        <w:t xml:space="preserve">Мультимедийные презентации – одно из средств повышения эффективности уроков математики </w:t>
      </w:r>
    </w:p>
    <w:p w:rsidR="00BB3F55" w:rsidRPr="00EB0CC2" w:rsidRDefault="00BB3F55" w:rsidP="00EB0CC2">
      <w:pPr>
        <w:pStyle w:val="a3"/>
        <w:numPr>
          <w:ilvl w:val="0"/>
          <w:numId w:val="27"/>
        </w:numPr>
      </w:pPr>
      <w:r w:rsidRPr="00EB0CC2">
        <w:t>Работа с одаренными детьми на уроках математики</w:t>
      </w:r>
    </w:p>
    <w:p w:rsidR="00BB3F55" w:rsidRPr="00EB0CC2" w:rsidRDefault="00BB3F55" w:rsidP="00EB0CC2">
      <w:pPr>
        <w:pStyle w:val="a3"/>
        <w:numPr>
          <w:ilvl w:val="0"/>
          <w:numId w:val="27"/>
        </w:numPr>
        <w:tabs>
          <w:tab w:val="left" w:pos="720"/>
        </w:tabs>
      </w:pPr>
      <w:r w:rsidRPr="00EB0CC2">
        <w:t>Развитие самостоятельности  на уроках математики</w:t>
      </w:r>
    </w:p>
    <w:p w:rsidR="00BB3F55" w:rsidRPr="00EB0CC2" w:rsidRDefault="00BB3F55" w:rsidP="00EB0CC2">
      <w:pPr>
        <w:pStyle w:val="a3"/>
        <w:numPr>
          <w:ilvl w:val="0"/>
          <w:numId w:val="27"/>
        </w:numPr>
      </w:pPr>
      <w:r w:rsidRPr="00EB0CC2">
        <w:t>Роль экономического образования на уроках математики, как фактор формирования конкурентоспособной личности.</w:t>
      </w:r>
    </w:p>
    <w:p w:rsidR="00CF089B" w:rsidRDefault="00CF0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5AD3">
        <w:rPr>
          <w:rFonts w:ascii="Times New Roman" w:hAnsi="Times New Roman" w:cs="Times New Roman"/>
          <w:sz w:val="24"/>
          <w:szCs w:val="24"/>
        </w:rPr>
        <w:t xml:space="preserve"> заключение хочется добавить, что целью любой воспитательной системы является формирование гармонично развитой личности. Целью современной школы является формирование личности информационной, то есть способной не только, и не столько выполнять свои функции, сколько принимать критические решения и устанавливать новые отношения в быстро меняющейся реальности. От учителя, а значит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55AD3">
        <w:rPr>
          <w:rFonts w:ascii="Times New Roman" w:hAnsi="Times New Roman" w:cs="Times New Roman"/>
          <w:sz w:val="24"/>
          <w:szCs w:val="24"/>
        </w:rPr>
        <w:t>от меня, в данных условиях требуется построить педагогический процесс в соответс</w:t>
      </w:r>
      <w:r>
        <w:rPr>
          <w:rFonts w:ascii="Times New Roman" w:hAnsi="Times New Roman" w:cs="Times New Roman"/>
          <w:sz w:val="24"/>
          <w:szCs w:val="24"/>
        </w:rPr>
        <w:t>твии с потребностями и целями со</w:t>
      </w:r>
      <w:r w:rsidRPr="00355AD3">
        <w:rPr>
          <w:rFonts w:ascii="Times New Roman" w:hAnsi="Times New Roman" w:cs="Times New Roman"/>
          <w:sz w:val="24"/>
          <w:szCs w:val="24"/>
        </w:rPr>
        <w:t>временного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FA3" w:rsidRDefault="004C4F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4C4FA3" w:rsidSect="00D6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343D"/>
    <w:multiLevelType w:val="hybridMultilevel"/>
    <w:tmpl w:val="E1448C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95300B"/>
    <w:multiLevelType w:val="hybridMultilevel"/>
    <w:tmpl w:val="37D0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1BB8"/>
    <w:multiLevelType w:val="hybridMultilevel"/>
    <w:tmpl w:val="B1B028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292487"/>
    <w:multiLevelType w:val="multilevel"/>
    <w:tmpl w:val="FC90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83C55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34E5B63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>
    <w:nsid w:val="19323DCD"/>
    <w:multiLevelType w:val="hybridMultilevel"/>
    <w:tmpl w:val="F564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6414A"/>
    <w:multiLevelType w:val="multilevel"/>
    <w:tmpl w:val="FC2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2205C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1219C0"/>
    <w:multiLevelType w:val="hybridMultilevel"/>
    <w:tmpl w:val="0218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30D64"/>
    <w:multiLevelType w:val="hybridMultilevel"/>
    <w:tmpl w:val="122A219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26CD4D7B"/>
    <w:multiLevelType w:val="hybridMultilevel"/>
    <w:tmpl w:val="5DF25F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D26968"/>
    <w:multiLevelType w:val="multilevel"/>
    <w:tmpl w:val="34CC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27DDB"/>
    <w:multiLevelType w:val="hybridMultilevel"/>
    <w:tmpl w:val="28D2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041BB"/>
    <w:multiLevelType w:val="multilevel"/>
    <w:tmpl w:val="B58E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CD1232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461A0ABF"/>
    <w:multiLevelType w:val="hybridMultilevel"/>
    <w:tmpl w:val="00000000"/>
    <w:lvl w:ilvl="0" w:tplc="F54CF7A6">
      <w:start w:val="1"/>
      <w:numFmt w:val="bullet"/>
      <w:lvlText w:val="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7">
    <w:nsid w:val="466A16A9"/>
    <w:multiLevelType w:val="hybridMultilevel"/>
    <w:tmpl w:val="00000000"/>
    <w:lvl w:ilvl="0" w:tplc="E25A218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99764E"/>
    <w:multiLevelType w:val="hybridMultilevel"/>
    <w:tmpl w:val="E8D6F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C92030"/>
    <w:multiLevelType w:val="hybridMultilevel"/>
    <w:tmpl w:val="D0FA8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EF12F5"/>
    <w:multiLevelType w:val="hybridMultilevel"/>
    <w:tmpl w:val="00000000"/>
    <w:lvl w:ilvl="0" w:tplc="F54CF7A6">
      <w:start w:val="1"/>
      <w:numFmt w:val="bullet"/>
      <w:lvlText w:val="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1">
    <w:nsid w:val="578969A2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2">
    <w:nsid w:val="5E86772C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62EF27F5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4">
    <w:nsid w:val="688617A9"/>
    <w:multiLevelType w:val="hybridMultilevel"/>
    <w:tmpl w:val="E0E2D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4F4125"/>
    <w:multiLevelType w:val="hybridMultilevel"/>
    <w:tmpl w:val="DEA8582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B9A3E82"/>
    <w:multiLevelType w:val="hybridMultilevel"/>
    <w:tmpl w:val="00000000"/>
    <w:lvl w:ilvl="0" w:tplc="F54CF7A6">
      <w:start w:val="1"/>
      <w:numFmt w:val="bullet"/>
      <w:lvlText w:val="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7">
    <w:nsid w:val="6BFC5F61"/>
    <w:multiLevelType w:val="hybridMultilevel"/>
    <w:tmpl w:val="B766518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>
    <w:nsid w:val="6CD04033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F0311D0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0">
    <w:nsid w:val="6FCC3EB3"/>
    <w:multiLevelType w:val="hybridMultilevel"/>
    <w:tmpl w:val="000000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1">
    <w:nsid w:val="71313662"/>
    <w:multiLevelType w:val="hybridMultilevel"/>
    <w:tmpl w:val="BF0A7C9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3FB38EB"/>
    <w:multiLevelType w:val="hybridMultilevel"/>
    <w:tmpl w:val="4E06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A34135"/>
    <w:multiLevelType w:val="hybridMultilevel"/>
    <w:tmpl w:val="9FC4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26BC2"/>
    <w:multiLevelType w:val="hybridMultilevel"/>
    <w:tmpl w:val="74487C6C"/>
    <w:lvl w:ilvl="0" w:tplc="DF3A3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82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0F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E4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AD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A3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45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41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85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4"/>
  </w:num>
  <w:num w:numId="3">
    <w:abstractNumId w:val="28"/>
  </w:num>
  <w:num w:numId="4">
    <w:abstractNumId w:val="22"/>
  </w:num>
  <w:num w:numId="5">
    <w:abstractNumId w:val="30"/>
  </w:num>
  <w:num w:numId="6">
    <w:abstractNumId w:val="26"/>
  </w:num>
  <w:num w:numId="7">
    <w:abstractNumId w:val="20"/>
  </w:num>
  <w:num w:numId="8">
    <w:abstractNumId w:val="16"/>
  </w:num>
  <w:num w:numId="9">
    <w:abstractNumId w:val="29"/>
  </w:num>
  <w:num w:numId="10">
    <w:abstractNumId w:val="8"/>
  </w:num>
  <w:num w:numId="11">
    <w:abstractNumId w:val="5"/>
  </w:num>
  <w:num w:numId="12">
    <w:abstractNumId w:val="23"/>
  </w:num>
  <w:num w:numId="13">
    <w:abstractNumId w:val="21"/>
  </w:num>
  <w:num w:numId="14">
    <w:abstractNumId w:val="15"/>
  </w:num>
  <w:num w:numId="15">
    <w:abstractNumId w:val="17"/>
  </w:num>
  <w:num w:numId="16">
    <w:abstractNumId w:val="0"/>
  </w:num>
  <w:num w:numId="17">
    <w:abstractNumId w:val="31"/>
  </w:num>
  <w:num w:numId="18">
    <w:abstractNumId w:val="32"/>
  </w:num>
  <w:num w:numId="19">
    <w:abstractNumId w:val="13"/>
  </w:num>
  <w:num w:numId="20">
    <w:abstractNumId w:val="7"/>
  </w:num>
  <w:num w:numId="21">
    <w:abstractNumId w:val="3"/>
  </w:num>
  <w:num w:numId="22">
    <w:abstractNumId w:val="12"/>
  </w:num>
  <w:num w:numId="23">
    <w:abstractNumId w:val="18"/>
  </w:num>
  <w:num w:numId="24">
    <w:abstractNumId w:val="19"/>
  </w:num>
  <w:num w:numId="25">
    <w:abstractNumId w:val="33"/>
  </w:num>
  <w:num w:numId="26">
    <w:abstractNumId w:val="27"/>
  </w:num>
  <w:num w:numId="27">
    <w:abstractNumId w:val="25"/>
  </w:num>
  <w:num w:numId="28">
    <w:abstractNumId w:val="11"/>
  </w:num>
  <w:num w:numId="29">
    <w:abstractNumId w:val="2"/>
  </w:num>
  <w:num w:numId="30">
    <w:abstractNumId w:val="9"/>
  </w:num>
  <w:num w:numId="31">
    <w:abstractNumId w:val="34"/>
  </w:num>
  <w:num w:numId="32">
    <w:abstractNumId w:val="1"/>
  </w:num>
  <w:num w:numId="33">
    <w:abstractNumId w:val="6"/>
  </w:num>
  <w:num w:numId="34">
    <w:abstractNumId w:val="24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692"/>
    <w:rsid w:val="00005034"/>
    <w:rsid w:val="00021A8B"/>
    <w:rsid w:val="000B7146"/>
    <w:rsid w:val="000F3EF5"/>
    <w:rsid w:val="00110DFD"/>
    <w:rsid w:val="00131C76"/>
    <w:rsid w:val="001516AA"/>
    <w:rsid w:val="001557F6"/>
    <w:rsid w:val="001767AB"/>
    <w:rsid w:val="001B5402"/>
    <w:rsid w:val="001C1030"/>
    <w:rsid w:val="00233A88"/>
    <w:rsid w:val="002416A9"/>
    <w:rsid w:val="002E4993"/>
    <w:rsid w:val="002E5516"/>
    <w:rsid w:val="0035527C"/>
    <w:rsid w:val="00355AD3"/>
    <w:rsid w:val="00376215"/>
    <w:rsid w:val="00431148"/>
    <w:rsid w:val="00494692"/>
    <w:rsid w:val="004C4FA3"/>
    <w:rsid w:val="004E59BA"/>
    <w:rsid w:val="00533B34"/>
    <w:rsid w:val="00542AB2"/>
    <w:rsid w:val="005A168B"/>
    <w:rsid w:val="005A2990"/>
    <w:rsid w:val="005B1A4C"/>
    <w:rsid w:val="0060526E"/>
    <w:rsid w:val="00650BA7"/>
    <w:rsid w:val="006B5C96"/>
    <w:rsid w:val="006C4C87"/>
    <w:rsid w:val="006E2071"/>
    <w:rsid w:val="00717E60"/>
    <w:rsid w:val="007C77A1"/>
    <w:rsid w:val="007F20EC"/>
    <w:rsid w:val="00833FFF"/>
    <w:rsid w:val="0083742B"/>
    <w:rsid w:val="0088106F"/>
    <w:rsid w:val="00892E7B"/>
    <w:rsid w:val="008C7920"/>
    <w:rsid w:val="00980D7C"/>
    <w:rsid w:val="00A31D73"/>
    <w:rsid w:val="00A3312A"/>
    <w:rsid w:val="00A71A28"/>
    <w:rsid w:val="00A80978"/>
    <w:rsid w:val="00AA5744"/>
    <w:rsid w:val="00AF61D2"/>
    <w:rsid w:val="00BB3F55"/>
    <w:rsid w:val="00BB647B"/>
    <w:rsid w:val="00BD062C"/>
    <w:rsid w:val="00BE7FF6"/>
    <w:rsid w:val="00C26648"/>
    <w:rsid w:val="00C277AC"/>
    <w:rsid w:val="00C355AC"/>
    <w:rsid w:val="00C6654A"/>
    <w:rsid w:val="00CA1E32"/>
    <w:rsid w:val="00CB6F36"/>
    <w:rsid w:val="00CF089B"/>
    <w:rsid w:val="00D2062C"/>
    <w:rsid w:val="00D623E5"/>
    <w:rsid w:val="00DD1489"/>
    <w:rsid w:val="00DF4A37"/>
    <w:rsid w:val="00DF7956"/>
    <w:rsid w:val="00E11B1B"/>
    <w:rsid w:val="00E36C3E"/>
    <w:rsid w:val="00E4705D"/>
    <w:rsid w:val="00EA4A61"/>
    <w:rsid w:val="00EB0CC2"/>
    <w:rsid w:val="00F53293"/>
    <w:rsid w:val="00F879D4"/>
    <w:rsid w:val="00FC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4692"/>
  </w:style>
  <w:style w:type="paragraph" w:styleId="a3">
    <w:name w:val="List Paragraph"/>
    <w:basedOn w:val="a"/>
    <w:uiPriority w:val="99"/>
    <w:qFormat/>
    <w:rsid w:val="0049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94692"/>
    <w:rPr>
      <w:b/>
      <w:bCs/>
    </w:rPr>
  </w:style>
  <w:style w:type="character" w:styleId="a5">
    <w:name w:val="Hyperlink"/>
    <w:basedOn w:val="a0"/>
    <w:uiPriority w:val="99"/>
    <w:rsid w:val="00494692"/>
    <w:rPr>
      <w:rFonts w:cs="Times New Roman"/>
      <w:color w:val="0000FF"/>
      <w:u w:val="single"/>
    </w:rPr>
  </w:style>
  <w:style w:type="paragraph" w:customStyle="1" w:styleId="a6">
    <w:name w:val="Содержимое таблицы"/>
    <w:basedOn w:val="a"/>
    <w:rsid w:val="0049469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aliases w:val="Обычный (Web),Знак Знак"/>
    <w:basedOn w:val="a"/>
    <w:rsid w:val="0049469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5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3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2016-03-04T18:22:00Z</cp:lastPrinted>
  <dcterms:created xsi:type="dcterms:W3CDTF">2021-07-06T23:04:00Z</dcterms:created>
  <dcterms:modified xsi:type="dcterms:W3CDTF">2021-07-06T23:04:00Z</dcterms:modified>
</cp:coreProperties>
</file>