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CE" w:rsidRDefault="001908CE" w:rsidP="001908CE">
      <w:pPr>
        <w:pStyle w:val="a3"/>
        <w:spacing w:line="360" w:lineRule="atLeast"/>
        <w:jc w:val="center"/>
        <w:rPr>
          <w:rFonts w:ascii="Arial" w:hAnsi="Arial" w:cs="Arial"/>
          <w:color w:val="6E6E6E"/>
          <w:sz w:val="23"/>
          <w:szCs w:val="23"/>
        </w:rPr>
      </w:pPr>
      <w:r>
        <w:rPr>
          <w:rFonts w:ascii="Arial" w:hAnsi="Arial" w:cs="Arial"/>
          <w:color w:val="6E6E6E"/>
          <w:sz w:val="23"/>
          <w:szCs w:val="23"/>
        </w:rPr>
        <w:t>Педагогические работники</w:t>
      </w:r>
    </w:p>
    <w:p w:rsidR="001908CE" w:rsidRDefault="003A3AAC" w:rsidP="001908CE">
      <w:pPr>
        <w:pStyle w:val="a3"/>
        <w:spacing w:line="360" w:lineRule="atLeast"/>
        <w:rPr>
          <w:rFonts w:ascii="Arial" w:hAnsi="Arial" w:cs="Arial"/>
          <w:color w:val="6E6E6E"/>
          <w:sz w:val="23"/>
          <w:szCs w:val="23"/>
        </w:rPr>
      </w:pPr>
      <w:r>
        <w:rPr>
          <w:rFonts w:ascii="Arial" w:hAnsi="Arial" w:cs="Arial"/>
          <w:color w:val="6E6E6E"/>
          <w:sz w:val="23"/>
          <w:szCs w:val="23"/>
        </w:rPr>
        <w:t>В нашем коллективе 16 педагогов, средний возраст – 51 год</w:t>
      </w:r>
      <w:r w:rsidR="001908CE">
        <w:rPr>
          <w:rFonts w:ascii="Arial" w:hAnsi="Arial" w:cs="Arial"/>
          <w:color w:val="6E6E6E"/>
          <w:sz w:val="23"/>
          <w:szCs w:val="23"/>
        </w:rPr>
        <w:t>, но все, без исключения, проходят курсовую переподготовку. Педагогический коллектив школы отличается стабильностью, обладает высоким уровнем профессионализма.</w:t>
      </w:r>
    </w:p>
    <w:p w:rsidR="001908CE" w:rsidRDefault="001908CE" w:rsidP="001908CE">
      <w:pPr>
        <w:pStyle w:val="a3"/>
        <w:spacing w:line="360" w:lineRule="atLeast"/>
        <w:rPr>
          <w:rFonts w:ascii="Arial" w:hAnsi="Arial" w:cs="Arial"/>
          <w:color w:val="6E6E6E"/>
          <w:sz w:val="23"/>
          <w:szCs w:val="23"/>
        </w:rPr>
      </w:pPr>
      <w:r>
        <w:rPr>
          <w:rFonts w:ascii="Arial" w:hAnsi="Arial" w:cs="Arial"/>
          <w:color w:val="6E6E6E"/>
          <w:sz w:val="23"/>
          <w:szCs w:val="23"/>
        </w:rPr>
        <w:t>Высшую квал</w:t>
      </w:r>
      <w:r w:rsidR="003A3AAC">
        <w:rPr>
          <w:rFonts w:ascii="Arial" w:hAnsi="Arial" w:cs="Arial"/>
          <w:color w:val="6E6E6E"/>
          <w:sz w:val="23"/>
          <w:szCs w:val="23"/>
        </w:rPr>
        <w:t>ификационную категорию имеет – 5</w:t>
      </w:r>
      <w:r>
        <w:rPr>
          <w:rFonts w:ascii="Arial" w:hAnsi="Arial" w:cs="Arial"/>
          <w:color w:val="6E6E6E"/>
          <w:sz w:val="23"/>
          <w:szCs w:val="23"/>
        </w:rPr>
        <w:t xml:space="preserve"> педагогов,</w:t>
      </w:r>
    </w:p>
    <w:p w:rsidR="001908CE" w:rsidRDefault="0096544E" w:rsidP="001908CE">
      <w:pPr>
        <w:pStyle w:val="a3"/>
        <w:spacing w:line="360" w:lineRule="atLeast"/>
        <w:rPr>
          <w:rFonts w:ascii="Arial" w:hAnsi="Arial" w:cs="Arial"/>
          <w:color w:val="6E6E6E"/>
          <w:sz w:val="23"/>
          <w:szCs w:val="23"/>
        </w:rPr>
      </w:pPr>
      <w:r>
        <w:rPr>
          <w:rFonts w:ascii="Arial" w:hAnsi="Arial" w:cs="Arial"/>
          <w:color w:val="6E6E6E"/>
          <w:sz w:val="23"/>
          <w:szCs w:val="23"/>
        </w:rPr>
        <w:t>первую – 5 человек, вторую  – 2 педагога, без категории – 4</w:t>
      </w:r>
      <w:r w:rsidR="001908CE">
        <w:rPr>
          <w:rFonts w:ascii="Arial" w:hAnsi="Arial" w:cs="Arial"/>
          <w:color w:val="6E6E6E"/>
          <w:sz w:val="23"/>
          <w:szCs w:val="23"/>
        </w:rPr>
        <w:t xml:space="preserve"> педагога</w:t>
      </w:r>
    </w:p>
    <w:p w:rsidR="001908CE" w:rsidRDefault="001908CE" w:rsidP="001908CE">
      <w:pPr>
        <w:pStyle w:val="a3"/>
        <w:spacing w:line="360" w:lineRule="atLeast"/>
        <w:rPr>
          <w:rFonts w:ascii="Arial" w:hAnsi="Arial" w:cs="Arial"/>
          <w:color w:val="6E6E6E"/>
          <w:sz w:val="23"/>
          <w:szCs w:val="23"/>
        </w:rPr>
      </w:pPr>
      <w:r>
        <w:rPr>
          <w:rFonts w:ascii="Arial" w:hAnsi="Arial" w:cs="Arial"/>
          <w:color w:val="6E6E6E"/>
          <w:sz w:val="23"/>
          <w:szCs w:val="23"/>
        </w:rPr>
        <w:t>В школе 1 педагог имеет звание  «Заслуженный учитель РФ»</w:t>
      </w:r>
    </w:p>
    <w:p w:rsidR="001908CE" w:rsidRDefault="001908CE" w:rsidP="001908CE">
      <w:pPr>
        <w:pStyle w:val="a3"/>
        <w:spacing w:line="360" w:lineRule="atLeast"/>
        <w:rPr>
          <w:rFonts w:ascii="Arial" w:hAnsi="Arial" w:cs="Arial"/>
          <w:color w:val="6E6E6E"/>
          <w:sz w:val="23"/>
          <w:szCs w:val="23"/>
        </w:rPr>
      </w:pPr>
      <w:r>
        <w:rPr>
          <w:rFonts w:ascii="Arial" w:hAnsi="Arial" w:cs="Arial"/>
          <w:color w:val="6E6E6E"/>
          <w:sz w:val="23"/>
          <w:szCs w:val="23"/>
        </w:rPr>
        <w:t>«Почётный работник общего образования РФ» – 4 человек</w:t>
      </w:r>
    </w:p>
    <w:p w:rsidR="001908CE" w:rsidRDefault="001908CE" w:rsidP="001908CE">
      <w:pPr>
        <w:pStyle w:val="a3"/>
        <w:spacing w:line="360" w:lineRule="atLeast"/>
        <w:rPr>
          <w:rFonts w:ascii="Arial" w:hAnsi="Arial" w:cs="Arial"/>
          <w:color w:val="6E6E6E"/>
          <w:sz w:val="23"/>
          <w:szCs w:val="23"/>
        </w:rPr>
      </w:pPr>
      <w:r>
        <w:rPr>
          <w:rFonts w:ascii="Arial" w:hAnsi="Arial" w:cs="Arial"/>
          <w:color w:val="6E6E6E"/>
          <w:sz w:val="23"/>
          <w:szCs w:val="23"/>
        </w:rPr>
        <w:t xml:space="preserve">«Отличник </w:t>
      </w:r>
      <w:proofErr w:type="gramStart"/>
      <w:r>
        <w:rPr>
          <w:rFonts w:ascii="Arial" w:hAnsi="Arial" w:cs="Arial"/>
          <w:color w:val="6E6E6E"/>
          <w:sz w:val="23"/>
          <w:szCs w:val="23"/>
        </w:rPr>
        <w:t>народного</w:t>
      </w:r>
      <w:proofErr w:type="gramEnd"/>
      <w:r>
        <w:rPr>
          <w:rFonts w:ascii="Arial" w:hAnsi="Arial" w:cs="Arial"/>
          <w:color w:val="6E6E6E"/>
          <w:sz w:val="23"/>
          <w:szCs w:val="23"/>
        </w:rPr>
        <w:t xml:space="preserve"> образов</w:t>
      </w:r>
      <w:r w:rsidR="0096544E">
        <w:rPr>
          <w:rFonts w:ascii="Arial" w:hAnsi="Arial" w:cs="Arial"/>
          <w:color w:val="6E6E6E"/>
          <w:sz w:val="23"/>
          <w:szCs w:val="23"/>
        </w:rPr>
        <w:t>ания» – 2</w:t>
      </w:r>
      <w:r>
        <w:rPr>
          <w:rFonts w:ascii="Arial" w:hAnsi="Arial" w:cs="Arial"/>
          <w:color w:val="6E6E6E"/>
          <w:sz w:val="23"/>
          <w:szCs w:val="23"/>
        </w:rPr>
        <w:t xml:space="preserve"> человек</w:t>
      </w:r>
    </w:p>
    <w:p w:rsidR="001908CE" w:rsidRDefault="001908CE" w:rsidP="001908CE">
      <w:pPr>
        <w:pStyle w:val="a3"/>
        <w:spacing w:line="360" w:lineRule="atLeast"/>
        <w:rPr>
          <w:rFonts w:ascii="Arial" w:hAnsi="Arial" w:cs="Arial"/>
          <w:color w:val="6E6E6E"/>
          <w:sz w:val="23"/>
          <w:szCs w:val="23"/>
        </w:rPr>
      </w:pPr>
      <w:r>
        <w:rPr>
          <w:rFonts w:ascii="Arial" w:hAnsi="Arial" w:cs="Arial"/>
          <w:color w:val="6E6E6E"/>
          <w:sz w:val="23"/>
          <w:szCs w:val="23"/>
        </w:rPr>
        <w:t>Имеют Почётную грамот</w:t>
      </w:r>
      <w:r w:rsidR="0096544E">
        <w:rPr>
          <w:rFonts w:ascii="Arial" w:hAnsi="Arial" w:cs="Arial"/>
          <w:color w:val="6E6E6E"/>
          <w:sz w:val="23"/>
          <w:szCs w:val="23"/>
        </w:rPr>
        <w:t>у Минобразования и науки РФ – 8</w:t>
      </w:r>
      <w:r>
        <w:rPr>
          <w:rFonts w:ascii="Arial" w:hAnsi="Arial" w:cs="Arial"/>
          <w:color w:val="6E6E6E"/>
          <w:sz w:val="23"/>
          <w:szCs w:val="23"/>
        </w:rPr>
        <w:t xml:space="preserve"> человек</w:t>
      </w:r>
    </w:p>
    <w:p w:rsidR="001908CE" w:rsidRDefault="001908CE" w:rsidP="001908CE">
      <w:pPr>
        <w:pStyle w:val="a3"/>
        <w:spacing w:line="360" w:lineRule="atLeast"/>
        <w:rPr>
          <w:rFonts w:ascii="Arial" w:hAnsi="Arial" w:cs="Arial"/>
          <w:color w:val="6E6E6E"/>
          <w:sz w:val="23"/>
          <w:szCs w:val="23"/>
        </w:rPr>
      </w:pPr>
      <w:r>
        <w:rPr>
          <w:rFonts w:ascii="Arial" w:hAnsi="Arial" w:cs="Arial"/>
          <w:color w:val="6E6E6E"/>
          <w:sz w:val="23"/>
          <w:szCs w:val="23"/>
        </w:rPr>
        <w:t>Имеют Почетную грамоту департамента обра</w:t>
      </w:r>
      <w:r w:rsidR="0096544E">
        <w:rPr>
          <w:rFonts w:ascii="Arial" w:hAnsi="Arial" w:cs="Arial"/>
          <w:color w:val="6E6E6E"/>
          <w:sz w:val="23"/>
          <w:szCs w:val="23"/>
        </w:rPr>
        <w:t>зования Магаданской области – 10</w:t>
      </w:r>
      <w:r>
        <w:rPr>
          <w:rFonts w:ascii="Arial" w:hAnsi="Arial" w:cs="Arial"/>
          <w:color w:val="6E6E6E"/>
          <w:sz w:val="23"/>
          <w:szCs w:val="23"/>
        </w:rPr>
        <w:t xml:space="preserve"> педагогов</w:t>
      </w:r>
    </w:p>
    <w:p w:rsidR="001908CE" w:rsidRDefault="001908CE" w:rsidP="001908CE">
      <w:pPr>
        <w:pStyle w:val="a3"/>
        <w:spacing w:line="360" w:lineRule="atLeast"/>
        <w:rPr>
          <w:rFonts w:ascii="Arial" w:hAnsi="Arial" w:cs="Arial"/>
          <w:color w:val="6E6E6E"/>
          <w:sz w:val="23"/>
          <w:szCs w:val="23"/>
        </w:rPr>
      </w:pPr>
      <w:r>
        <w:rPr>
          <w:rFonts w:ascii="Arial" w:hAnsi="Arial" w:cs="Arial"/>
          <w:color w:val="6E6E6E"/>
          <w:sz w:val="23"/>
          <w:szCs w:val="23"/>
        </w:rPr>
        <w:t xml:space="preserve">Почетный </w:t>
      </w:r>
      <w:r w:rsidR="0096544E">
        <w:rPr>
          <w:rFonts w:ascii="Arial" w:hAnsi="Arial" w:cs="Arial"/>
          <w:color w:val="6E6E6E"/>
          <w:sz w:val="23"/>
          <w:szCs w:val="23"/>
        </w:rPr>
        <w:t>работник Магаданской области - 2</w:t>
      </w:r>
      <w:r>
        <w:rPr>
          <w:rFonts w:ascii="Arial" w:hAnsi="Arial" w:cs="Arial"/>
          <w:color w:val="6E6E6E"/>
          <w:sz w:val="23"/>
          <w:szCs w:val="23"/>
        </w:rPr>
        <w:t xml:space="preserve"> человека</w:t>
      </w:r>
    </w:p>
    <w:p w:rsidR="001908CE" w:rsidRDefault="001908CE" w:rsidP="001908CE">
      <w:pPr>
        <w:pStyle w:val="a3"/>
        <w:spacing w:line="360" w:lineRule="atLeast"/>
        <w:rPr>
          <w:rFonts w:ascii="Arial" w:hAnsi="Arial" w:cs="Arial"/>
          <w:color w:val="6E6E6E"/>
          <w:sz w:val="23"/>
          <w:szCs w:val="23"/>
        </w:rPr>
      </w:pPr>
      <w:r>
        <w:rPr>
          <w:rStyle w:val="a5"/>
          <w:rFonts w:ascii="Arial" w:hAnsi="Arial" w:cs="Arial"/>
          <w:color w:val="6E6E6E"/>
          <w:sz w:val="23"/>
          <w:szCs w:val="23"/>
        </w:rPr>
        <w:t xml:space="preserve">Динамика состояния </w:t>
      </w:r>
      <w:proofErr w:type="spellStart"/>
      <w:r>
        <w:rPr>
          <w:rStyle w:val="a5"/>
          <w:rFonts w:ascii="Arial" w:hAnsi="Arial" w:cs="Arial"/>
          <w:color w:val="6E6E6E"/>
          <w:sz w:val="23"/>
          <w:szCs w:val="23"/>
        </w:rPr>
        <w:t>пед</w:t>
      </w:r>
      <w:proofErr w:type="spellEnd"/>
      <w:r>
        <w:rPr>
          <w:rStyle w:val="a5"/>
          <w:rFonts w:ascii="Arial" w:hAnsi="Arial" w:cs="Arial"/>
          <w:color w:val="6E6E6E"/>
          <w:sz w:val="23"/>
          <w:szCs w:val="23"/>
        </w:rPr>
        <w:t>. кадров по стажу:</w:t>
      </w:r>
    </w:p>
    <w:p w:rsidR="001908CE" w:rsidRDefault="0096544E" w:rsidP="001908CE">
      <w:pPr>
        <w:pStyle w:val="a3"/>
        <w:spacing w:line="360" w:lineRule="atLeast"/>
        <w:rPr>
          <w:rFonts w:ascii="Arial" w:hAnsi="Arial" w:cs="Arial"/>
          <w:color w:val="6E6E6E"/>
          <w:sz w:val="23"/>
          <w:szCs w:val="23"/>
        </w:rPr>
      </w:pPr>
      <w:r>
        <w:rPr>
          <w:rFonts w:ascii="Arial" w:hAnsi="Arial" w:cs="Arial"/>
          <w:color w:val="6E6E6E"/>
          <w:sz w:val="23"/>
          <w:szCs w:val="23"/>
        </w:rPr>
        <w:t>До 5 лет – 3</w:t>
      </w:r>
      <w:r w:rsidR="001908CE">
        <w:rPr>
          <w:rFonts w:ascii="Arial" w:hAnsi="Arial" w:cs="Arial"/>
          <w:color w:val="6E6E6E"/>
          <w:sz w:val="23"/>
          <w:szCs w:val="23"/>
        </w:rPr>
        <w:t xml:space="preserve"> педагогов</w:t>
      </w:r>
    </w:p>
    <w:p w:rsidR="001908CE" w:rsidRDefault="0096544E" w:rsidP="001908CE">
      <w:pPr>
        <w:pStyle w:val="a3"/>
        <w:spacing w:line="360" w:lineRule="atLeast"/>
        <w:rPr>
          <w:rFonts w:ascii="Arial" w:hAnsi="Arial" w:cs="Arial"/>
          <w:color w:val="6E6E6E"/>
          <w:sz w:val="23"/>
          <w:szCs w:val="23"/>
        </w:rPr>
      </w:pPr>
      <w:r>
        <w:rPr>
          <w:rFonts w:ascii="Arial" w:hAnsi="Arial" w:cs="Arial"/>
          <w:color w:val="6E6E6E"/>
          <w:sz w:val="23"/>
          <w:szCs w:val="23"/>
        </w:rPr>
        <w:t>От 5 до 10 лет – 1</w:t>
      </w:r>
      <w:r w:rsidR="001908CE">
        <w:rPr>
          <w:rFonts w:ascii="Arial" w:hAnsi="Arial" w:cs="Arial"/>
          <w:color w:val="6E6E6E"/>
          <w:sz w:val="23"/>
          <w:szCs w:val="23"/>
        </w:rPr>
        <w:t xml:space="preserve"> педагога</w:t>
      </w:r>
    </w:p>
    <w:p w:rsidR="001908CE" w:rsidRDefault="0096544E" w:rsidP="001908CE">
      <w:pPr>
        <w:pStyle w:val="a3"/>
        <w:spacing w:line="360" w:lineRule="atLeast"/>
        <w:rPr>
          <w:rFonts w:ascii="Arial" w:hAnsi="Arial" w:cs="Arial"/>
          <w:color w:val="6E6E6E"/>
          <w:sz w:val="23"/>
          <w:szCs w:val="23"/>
        </w:rPr>
      </w:pPr>
      <w:r>
        <w:rPr>
          <w:rFonts w:ascii="Arial" w:hAnsi="Arial" w:cs="Arial"/>
          <w:color w:val="6E6E6E"/>
          <w:sz w:val="23"/>
          <w:szCs w:val="23"/>
        </w:rPr>
        <w:t>От 10 до 20 лет – 3</w:t>
      </w:r>
      <w:r w:rsidR="001908CE">
        <w:rPr>
          <w:rFonts w:ascii="Arial" w:hAnsi="Arial" w:cs="Arial"/>
          <w:color w:val="6E6E6E"/>
          <w:sz w:val="23"/>
          <w:szCs w:val="23"/>
        </w:rPr>
        <w:t xml:space="preserve"> педагогов</w:t>
      </w:r>
    </w:p>
    <w:p w:rsidR="001908CE" w:rsidRDefault="0096544E" w:rsidP="001908CE">
      <w:pPr>
        <w:pStyle w:val="a3"/>
        <w:spacing w:line="360" w:lineRule="atLeast"/>
        <w:rPr>
          <w:rFonts w:ascii="Arial" w:hAnsi="Arial" w:cs="Arial"/>
          <w:color w:val="6E6E6E"/>
          <w:sz w:val="23"/>
          <w:szCs w:val="23"/>
        </w:rPr>
      </w:pPr>
      <w:r>
        <w:rPr>
          <w:rFonts w:ascii="Arial" w:hAnsi="Arial" w:cs="Arial"/>
          <w:color w:val="6E6E6E"/>
          <w:sz w:val="23"/>
          <w:szCs w:val="23"/>
        </w:rPr>
        <w:t>Более 20 лет – 9</w:t>
      </w:r>
      <w:r w:rsidR="001908CE">
        <w:rPr>
          <w:rFonts w:ascii="Arial" w:hAnsi="Arial" w:cs="Arial"/>
          <w:color w:val="6E6E6E"/>
          <w:sz w:val="23"/>
          <w:szCs w:val="23"/>
        </w:rPr>
        <w:t xml:space="preserve"> педагогов </w:t>
      </w:r>
    </w:p>
    <w:p w:rsidR="00BE1290" w:rsidRDefault="00BE1290"/>
    <w:sectPr w:rsidR="00BE1290" w:rsidSect="000F0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08CE"/>
    <w:rsid w:val="000F05A7"/>
    <w:rsid w:val="001908CE"/>
    <w:rsid w:val="003A3AAC"/>
    <w:rsid w:val="0096544E"/>
    <w:rsid w:val="00BE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8C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908CE"/>
    <w:rPr>
      <w:strike w:val="0"/>
      <w:dstrike w:val="0"/>
      <w:color w:val="399425"/>
      <w:u w:val="none"/>
      <w:effect w:val="none"/>
    </w:rPr>
  </w:style>
  <w:style w:type="character" w:styleId="a5">
    <w:name w:val="Emphasis"/>
    <w:basedOn w:val="a0"/>
    <w:uiPriority w:val="20"/>
    <w:qFormat/>
    <w:rsid w:val="001908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2021-01-22T02:01:00Z</cp:lastPrinted>
  <dcterms:created xsi:type="dcterms:W3CDTF">2021-01-22T01:34:00Z</dcterms:created>
  <dcterms:modified xsi:type="dcterms:W3CDTF">2021-01-22T02:12:00Z</dcterms:modified>
</cp:coreProperties>
</file>