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00" w:rsidRDefault="00D31C00" w:rsidP="00D31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 по самообразованию</w:t>
      </w:r>
    </w:p>
    <w:p w:rsidR="00D31C00" w:rsidRDefault="00D31C00" w:rsidP="00D31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</w:t>
      </w:r>
    </w:p>
    <w:p w:rsidR="00D31C00" w:rsidRDefault="00D31C00" w:rsidP="00D31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Виноградовой Э.Ю.</w:t>
      </w:r>
    </w:p>
    <w:p w:rsidR="00D31C00" w:rsidRDefault="00D31C00" w:rsidP="00D31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год  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31C00" w:rsidRDefault="00D31C00" w:rsidP="00D31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F53">
        <w:rPr>
          <w:rFonts w:ascii="Times New Roman" w:hAnsi="Times New Roman" w:cs="Times New Roman"/>
          <w:b/>
          <w:sz w:val="28"/>
          <w:szCs w:val="28"/>
        </w:rPr>
        <w:t>Тема:</w:t>
      </w:r>
      <w:r w:rsidRPr="00037F53">
        <w:rPr>
          <w:rFonts w:ascii="Times New Roman" w:hAnsi="Times New Roman" w:cs="Times New Roman"/>
          <w:sz w:val="28"/>
          <w:szCs w:val="28"/>
        </w:rPr>
        <w:t xml:space="preserve"> формирование и развитие математической </w:t>
      </w:r>
      <w:r>
        <w:rPr>
          <w:rFonts w:ascii="Times New Roman" w:hAnsi="Times New Roman" w:cs="Times New Roman"/>
          <w:sz w:val="28"/>
          <w:szCs w:val="28"/>
        </w:rPr>
        <w:t xml:space="preserve">грамотности на уроках </w:t>
      </w:r>
      <w:r w:rsidRPr="00037F53">
        <w:rPr>
          <w:rFonts w:ascii="Times New Roman" w:hAnsi="Times New Roman" w:cs="Times New Roman"/>
          <w:sz w:val="28"/>
          <w:szCs w:val="28"/>
        </w:rPr>
        <w:t xml:space="preserve">математики. </w:t>
      </w:r>
    </w:p>
    <w:p w:rsidR="00D31C00" w:rsidRDefault="00D31C00" w:rsidP="00D31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4 года.</w:t>
      </w:r>
    </w:p>
    <w:p w:rsidR="00D31C00" w:rsidRPr="00037F53" w:rsidRDefault="00D31C00" w:rsidP="00D31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начата над темой в 2020 году</w:t>
      </w:r>
    </w:p>
    <w:p w:rsidR="00D31C00" w:rsidRDefault="00D31C00" w:rsidP="00D31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окончания работы над темой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- 2024</w:t>
      </w:r>
      <w:r w:rsidRPr="0003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00" w:rsidRDefault="00D31C00" w:rsidP="00D3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аспектов в процессе формирования математической грамотности в 1 классе считаю активные формы обучения такие как,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мультимедиа, игровые моменты. Активно использую имеющиеся материалы, а также накапливаю новые.</w:t>
      </w:r>
    </w:p>
    <w:p w:rsidR="00D31C00" w:rsidRPr="0013302E" w:rsidRDefault="00D31C00" w:rsidP="00D3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69">
        <w:t xml:space="preserve"> </w:t>
      </w:r>
      <w:r w:rsidRPr="00AD1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 умозаключение, систематизация, отрицание, ограничение.</w:t>
      </w:r>
    </w:p>
    <w:p w:rsidR="00D31C00" w:rsidRDefault="00D31C00" w:rsidP="00D3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выполнения  заданий,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соответствующие </w:t>
      </w:r>
    </w:p>
    <w:p w:rsidR="00D31C00" w:rsidRPr="00AB4D5A" w:rsidRDefault="00D31C00" w:rsidP="00D3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уровню логических приемов.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835"/>
        <w:gridCol w:w="284"/>
        <w:gridCol w:w="142"/>
        <w:gridCol w:w="1995"/>
        <w:gridCol w:w="70"/>
        <w:gridCol w:w="17"/>
        <w:gridCol w:w="17"/>
        <w:gridCol w:w="18"/>
        <w:gridCol w:w="1993"/>
        <w:gridCol w:w="3119"/>
      </w:tblGrid>
      <w:tr w:rsidR="00D31C00" w:rsidTr="00D31C00">
        <w:tc>
          <w:tcPr>
            <w:tcW w:w="7371" w:type="dxa"/>
            <w:gridSpan w:val="9"/>
          </w:tcPr>
          <w:p w:rsidR="00D31C00" w:rsidRPr="00AB4D5A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Логические приёмы</w:t>
            </w:r>
            <w:r w:rsidRPr="00AB4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                                </w:t>
            </w:r>
          </w:p>
        </w:tc>
        <w:tc>
          <w:tcPr>
            <w:tcW w:w="3119" w:type="dxa"/>
          </w:tcPr>
          <w:p w:rsidR="00D31C00" w:rsidRPr="00AB4D5A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Примеры заданий </w:t>
            </w:r>
          </w:p>
        </w:tc>
      </w:tr>
      <w:tr w:rsidR="00D31C00" w:rsidTr="00D31C00">
        <w:trPr>
          <w:trHeight w:val="503"/>
        </w:trPr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D31C00" w:rsidRPr="004E7774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Уровень – знание                    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список, выделить, рассказать, показать, назвать 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C00" w:rsidTr="00D31C00">
        <w:trPr>
          <w:trHeight w:val="15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0" w:rsidRPr="00833A2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-5%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Средний- 15%</w:t>
            </w:r>
          </w:p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-80%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-10%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-20%</w:t>
            </w:r>
          </w:p>
          <w:p w:rsidR="00D31C00" w:rsidRPr="00833A2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– 70%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C00" w:rsidRDefault="00D31C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-15%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-35%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– 50%</w:t>
            </w:r>
          </w:p>
          <w:p w:rsidR="00D31C00" w:rsidRDefault="00D31C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C00" w:rsidRPr="00833A20" w:rsidRDefault="00D31C00" w:rsidP="00D31C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C00" w:rsidTr="00D31C00">
        <w:trPr>
          <w:trHeight w:val="475"/>
        </w:trPr>
        <w:tc>
          <w:tcPr>
            <w:tcW w:w="7371" w:type="dxa"/>
            <w:gridSpan w:val="9"/>
            <w:tcBorders>
              <w:top w:val="single" w:sz="4" w:space="0" w:color="auto"/>
            </w:tcBorders>
          </w:tcPr>
          <w:p w:rsidR="00D31C00" w:rsidRPr="0013302E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Уровень – понимание     </w:t>
            </w:r>
            <w:r w:rsidRPr="00C9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Описать объяснить, определить признаки, сформулирова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 </w:t>
            </w:r>
            <w:r w:rsidRPr="00C9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по-другому </w:t>
            </w:r>
          </w:p>
        </w:tc>
      </w:tr>
      <w:tr w:rsidR="00D31C00" w:rsidTr="00D31C00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31C00" w:rsidRPr="00833A2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-8%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-15%</w:t>
            </w:r>
          </w:p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Низкий-77%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-10%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-20%</w:t>
            </w:r>
          </w:p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Низкий-70%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31C00" w:rsidRPr="00D31C00" w:rsidRDefault="00D31C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-20%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-30%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– 50%</w:t>
            </w:r>
          </w:p>
          <w:p w:rsidR="00D31C00" w:rsidRDefault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C00" w:rsidRPr="00C94C9F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C00" w:rsidTr="00D31C00">
        <w:trPr>
          <w:trHeight w:val="382"/>
        </w:trPr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D31C00" w:rsidRPr="004E7774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Уровень – использование      </w:t>
            </w:r>
          </w:p>
        </w:tc>
        <w:tc>
          <w:tcPr>
            <w:tcW w:w="3119" w:type="dxa"/>
            <w:vMerge w:val="restart"/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Применить, проиллюстрировать, решить </w:t>
            </w:r>
          </w:p>
        </w:tc>
      </w:tr>
      <w:tr w:rsidR="00D31C00" w:rsidTr="00D31C00">
        <w:trPr>
          <w:trHeight w:val="26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0" w:rsidRPr="00833A2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-8%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-15%</w:t>
            </w:r>
          </w:p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Низкий-77%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-10%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-20%</w:t>
            </w:r>
          </w:p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Низкий-70%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-20%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-30%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– 50%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C00" w:rsidTr="00D31C00">
        <w:trPr>
          <w:trHeight w:val="468"/>
        </w:trPr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31C00" w:rsidRPr="004E7774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Уровень – анализ                  </w:t>
            </w:r>
          </w:p>
        </w:tc>
        <w:tc>
          <w:tcPr>
            <w:tcW w:w="3119" w:type="dxa"/>
            <w:vMerge w:val="restart"/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Проанализировать, проверить, провести эксперимент, организовать, сравнить, выявить различия </w:t>
            </w:r>
            <w:r w:rsidRPr="00AD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31C00" w:rsidTr="00D31C00">
        <w:trPr>
          <w:trHeight w:val="486"/>
        </w:trPr>
        <w:tc>
          <w:tcPr>
            <w:tcW w:w="32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1C00" w:rsidRPr="00833A2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--2%</w:t>
            </w:r>
          </w:p>
          <w:p w:rsidR="00D31C00" w:rsidRPr="004E7774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-8%</w:t>
            </w:r>
          </w:p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Низкий-90%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Высокий-5% 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-10%</w:t>
            </w:r>
          </w:p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Низкий-85%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</w:tcPr>
          <w:p w:rsidR="00D31C00" w:rsidRDefault="00D31C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-20%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-30%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– 50%</w:t>
            </w:r>
          </w:p>
          <w:p w:rsidR="00D31C00" w:rsidRDefault="00D31C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1C00" w:rsidRDefault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D31C00" w:rsidRPr="00AD1769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C00" w:rsidTr="00D31C00">
        <w:trPr>
          <w:trHeight w:val="382"/>
        </w:trPr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D31C00" w:rsidRPr="004E7774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Уровень – синтез                   </w:t>
            </w:r>
          </w:p>
        </w:tc>
        <w:tc>
          <w:tcPr>
            <w:tcW w:w="3119" w:type="dxa"/>
            <w:vMerge w:val="restart"/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Создать, придумать дизайн,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азработать, составить план</w:t>
            </w:r>
            <w:r w:rsidRPr="00C9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31C00" w:rsidTr="00D31C00">
        <w:trPr>
          <w:trHeight w:val="243"/>
        </w:trPr>
        <w:tc>
          <w:tcPr>
            <w:tcW w:w="32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1C00" w:rsidRPr="00833A2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–10%</w:t>
            </w:r>
          </w:p>
          <w:p w:rsidR="00D31C00" w:rsidRPr="004E7774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-15%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-20%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Низкий- 65%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31C00" w:rsidRDefault="00D31C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-12%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-28%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Низкий-60%</w:t>
            </w:r>
          </w:p>
          <w:p w:rsidR="00D31C00" w:rsidRDefault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C00" w:rsidRDefault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C00" w:rsidTr="00D31C00">
        <w:trPr>
          <w:trHeight w:val="399"/>
        </w:trPr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D31C00" w:rsidRPr="004E7774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Уровень – оценка                   </w:t>
            </w:r>
          </w:p>
        </w:tc>
        <w:tc>
          <w:tcPr>
            <w:tcW w:w="3119" w:type="dxa"/>
            <w:vMerge w:val="restart"/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 аргументы, защитить точку зрения, доказать, спрогнозировать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C00" w:rsidTr="00D31C00">
        <w:trPr>
          <w:trHeight w:val="573"/>
        </w:trPr>
        <w:tc>
          <w:tcPr>
            <w:tcW w:w="32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1C00" w:rsidRPr="00833A2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–10%</w:t>
            </w:r>
          </w:p>
          <w:p w:rsidR="00D31C00" w:rsidRPr="004E7774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4E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C00" w:rsidRDefault="00D31C00" w:rsidP="00D62F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-15%</w:t>
            </w:r>
          </w:p>
          <w:p w:rsidR="00D31C00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-20%</w:t>
            </w:r>
          </w:p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Низкий- 65%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1C00" w:rsidRDefault="00D31C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-14%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-21%</w:t>
            </w:r>
          </w:p>
          <w:p w:rsidR="00D31C00" w:rsidRDefault="00D31C00" w:rsidP="00D31C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Низкий-65%</w:t>
            </w:r>
          </w:p>
          <w:p w:rsidR="00D31C00" w:rsidRDefault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C00" w:rsidRDefault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C00" w:rsidRDefault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1C00" w:rsidRPr="00C94C9F" w:rsidRDefault="00D31C00" w:rsidP="00D31C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D31C00" w:rsidRPr="00C94C9F" w:rsidRDefault="00D31C00" w:rsidP="00D62F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1C00" w:rsidRDefault="00D31C00" w:rsidP="00D31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00" w:rsidRDefault="00F93CE5" w:rsidP="00F93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 предполагает формирование арифметических счетных навыков, ознакомление с основами геометрии; формирование навыка самостоятельного распознавания расположения предметов на плоскости и обозначение этого расположения языковым средствами: внизу, вверху, </w:t>
      </w:r>
      <w:proofErr w:type="gramStart"/>
      <w:r w:rsidRPr="00F93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F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рядом, сзади, ближе, дальше; </w:t>
      </w:r>
      <w:proofErr w:type="gramStart"/>
      <w:r w:rsidRPr="00F93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  <w:proofErr w:type="gramEnd"/>
      <w:r w:rsidRPr="00F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ориентироваться во времени, умение решать задачи, сюжет которых связан с жизненными ситуациями.</w:t>
      </w:r>
    </w:p>
    <w:p w:rsidR="00D31C00" w:rsidRDefault="00D31C00" w:rsidP="00F9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F1" w:rsidRDefault="00D64AEB" w:rsidP="00637D93">
      <w:pPr>
        <w:jc w:val="both"/>
      </w:pPr>
    </w:p>
    <w:sectPr w:rsidR="00BE28F1" w:rsidSect="00F93CE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C00"/>
    <w:rsid w:val="005345B8"/>
    <w:rsid w:val="00637D93"/>
    <w:rsid w:val="00855B7E"/>
    <w:rsid w:val="00A064F4"/>
    <w:rsid w:val="00A674D2"/>
    <w:rsid w:val="00D31C00"/>
    <w:rsid w:val="00D64AEB"/>
    <w:rsid w:val="00D9181E"/>
    <w:rsid w:val="00F611EB"/>
    <w:rsid w:val="00F9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dcterms:created xsi:type="dcterms:W3CDTF">2021-07-06T23:02:00Z</dcterms:created>
  <dcterms:modified xsi:type="dcterms:W3CDTF">2021-07-06T23:02:00Z</dcterms:modified>
</cp:coreProperties>
</file>