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DE" w:rsidRPr="00526BDE" w:rsidRDefault="00526BDE" w:rsidP="00526BDE">
      <w:pPr>
        <w:jc w:val="center"/>
        <w:rPr>
          <w:rFonts w:ascii="Garamond" w:hAnsi="Garamond"/>
          <w:b/>
          <w:bCs/>
          <w:spacing w:val="34"/>
          <w:sz w:val="22"/>
          <w:szCs w:val="22"/>
        </w:rPr>
      </w:pPr>
      <w:r w:rsidRPr="00526BDE">
        <w:rPr>
          <w:rFonts w:ascii="Garamond" w:hAnsi="Garamond"/>
          <w:b/>
          <w:bCs/>
          <w:spacing w:val="34"/>
          <w:sz w:val="22"/>
          <w:szCs w:val="22"/>
        </w:rPr>
        <w:t xml:space="preserve">МУНИЦИПАЛЬНОЕ БЮДЖЕТНОЕ </w:t>
      </w:r>
    </w:p>
    <w:p w:rsidR="00526BDE" w:rsidRPr="00526BDE" w:rsidRDefault="00526BDE" w:rsidP="00526BDE">
      <w:pPr>
        <w:jc w:val="center"/>
        <w:rPr>
          <w:rFonts w:ascii="Garamond" w:hAnsi="Garamond"/>
          <w:spacing w:val="34"/>
          <w:sz w:val="22"/>
          <w:szCs w:val="22"/>
        </w:rPr>
      </w:pPr>
      <w:r w:rsidRPr="00526BDE">
        <w:rPr>
          <w:rFonts w:ascii="Garamond" w:hAnsi="Garamond"/>
          <w:b/>
          <w:bCs/>
          <w:spacing w:val="34"/>
          <w:sz w:val="22"/>
          <w:szCs w:val="22"/>
        </w:rPr>
        <w:t>ОБЩЕОБРАЗОВАТЕЛЬНОЕ УЧРЕЖДЕНИЕ</w:t>
      </w:r>
    </w:p>
    <w:p w:rsidR="00526BDE" w:rsidRPr="00526BDE" w:rsidRDefault="00526BDE" w:rsidP="00526BDE">
      <w:pPr>
        <w:jc w:val="center"/>
        <w:rPr>
          <w:rFonts w:ascii="Garamond" w:hAnsi="Garamond"/>
          <w:b/>
          <w:bCs/>
          <w:spacing w:val="34"/>
          <w:sz w:val="22"/>
          <w:szCs w:val="22"/>
        </w:rPr>
      </w:pPr>
      <w:r w:rsidRPr="00526BDE">
        <w:rPr>
          <w:rFonts w:ascii="Garamond" w:hAnsi="Garamond"/>
          <w:b/>
          <w:bCs/>
          <w:spacing w:val="34"/>
          <w:sz w:val="22"/>
          <w:szCs w:val="22"/>
        </w:rPr>
        <w:t>СРЕДНЯЯ ОБЩЕОБРАЗОВАТЕЛЬНАЯ ШКОЛА П. СЕЙМЧАН</w:t>
      </w:r>
    </w:p>
    <w:p w:rsidR="00526BDE" w:rsidRPr="00526BDE" w:rsidRDefault="00526BDE" w:rsidP="00526BDE">
      <w:pPr>
        <w:pBdr>
          <w:bottom w:val="single" w:sz="4" w:space="1" w:color="auto"/>
        </w:pBdr>
        <w:jc w:val="center"/>
        <w:rPr>
          <w:spacing w:val="34"/>
          <w:sz w:val="16"/>
          <w:szCs w:val="16"/>
        </w:rPr>
      </w:pPr>
    </w:p>
    <w:p w:rsidR="00526BDE" w:rsidRPr="00526BDE" w:rsidRDefault="00526BDE" w:rsidP="00526BDE">
      <w:pPr>
        <w:jc w:val="center"/>
        <w:rPr>
          <w:color w:val="000000"/>
          <w:sz w:val="22"/>
          <w:szCs w:val="22"/>
        </w:rPr>
      </w:pPr>
      <w:proofErr w:type="gramStart"/>
      <w:r w:rsidRPr="00526BDE">
        <w:rPr>
          <w:color w:val="000000"/>
          <w:sz w:val="22"/>
          <w:szCs w:val="22"/>
        </w:rPr>
        <w:t xml:space="preserve">686160, РФ,  Магаданской область, Среднеканский район, п. Сеймчан, пер. Клубный, д.8, тел./факс (8-413-47)9-56-38, </w:t>
      </w:r>
      <w:r w:rsidRPr="00526BDE">
        <w:rPr>
          <w:color w:val="000000"/>
          <w:sz w:val="22"/>
          <w:szCs w:val="22"/>
          <w:lang w:val="en-US"/>
        </w:rPr>
        <w:t>kabinet</w:t>
      </w:r>
      <w:r w:rsidRPr="00526BDE">
        <w:rPr>
          <w:color w:val="000000"/>
          <w:sz w:val="22"/>
          <w:szCs w:val="22"/>
        </w:rPr>
        <w:t>_</w:t>
      </w:r>
      <w:r w:rsidRPr="00526BDE">
        <w:rPr>
          <w:color w:val="000000"/>
          <w:sz w:val="22"/>
          <w:szCs w:val="22"/>
          <w:lang w:val="en-US"/>
        </w:rPr>
        <w:t>direktora</w:t>
      </w:r>
      <w:r w:rsidRPr="00526BDE">
        <w:rPr>
          <w:color w:val="000000"/>
          <w:sz w:val="22"/>
          <w:szCs w:val="22"/>
        </w:rPr>
        <w:t>_2012@</w:t>
      </w:r>
      <w:r w:rsidRPr="00526BDE">
        <w:rPr>
          <w:color w:val="000000"/>
          <w:sz w:val="22"/>
          <w:szCs w:val="22"/>
          <w:lang w:val="en-US"/>
        </w:rPr>
        <w:t>mail</w:t>
      </w:r>
      <w:r w:rsidRPr="00526BDE">
        <w:rPr>
          <w:color w:val="000000"/>
          <w:sz w:val="22"/>
          <w:szCs w:val="22"/>
        </w:rPr>
        <w:t>.</w:t>
      </w:r>
      <w:r w:rsidRPr="00526BDE">
        <w:rPr>
          <w:color w:val="000000"/>
          <w:sz w:val="22"/>
          <w:szCs w:val="22"/>
          <w:lang w:val="en-US"/>
        </w:rPr>
        <w:t>ru</w:t>
      </w:r>
      <w:proofErr w:type="gramEnd"/>
    </w:p>
    <w:p w:rsidR="00526BDE" w:rsidRPr="00526BDE" w:rsidRDefault="00526BDE" w:rsidP="00526BDE">
      <w:pPr>
        <w:jc w:val="center"/>
        <w:rPr>
          <w:color w:val="000000"/>
          <w:sz w:val="22"/>
          <w:szCs w:val="22"/>
        </w:rPr>
      </w:pPr>
      <w:r w:rsidRPr="00526BDE">
        <w:rPr>
          <w:color w:val="000000"/>
          <w:sz w:val="22"/>
          <w:szCs w:val="22"/>
        </w:rPr>
        <w:t>р/с 40701810944421000003 УФК по Магаданской области Отделение Магадан</w:t>
      </w:r>
    </w:p>
    <w:p w:rsidR="00526BDE" w:rsidRPr="00526BDE" w:rsidRDefault="00526BDE" w:rsidP="00526BDE">
      <w:pPr>
        <w:jc w:val="center"/>
        <w:rPr>
          <w:color w:val="000000"/>
          <w:sz w:val="22"/>
          <w:szCs w:val="22"/>
        </w:rPr>
      </w:pPr>
      <w:r w:rsidRPr="00526BDE">
        <w:rPr>
          <w:color w:val="000000"/>
          <w:sz w:val="22"/>
          <w:szCs w:val="22"/>
        </w:rPr>
        <w:t>ОКПО 33952425, ОГРН 1024900703827, ИНН/КПП 4904003517 / 490401001</w:t>
      </w:r>
    </w:p>
    <w:p w:rsidR="00A95E5F" w:rsidRDefault="00A95E5F" w:rsidP="00A95E5F"/>
    <w:p w:rsidR="00E63E62" w:rsidRDefault="00E63E62" w:rsidP="00E63E62">
      <w:pPr>
        <w:tabs>
          <w:tab w:val="left" w:pos="6480"/>
        </w:tabs>
      </w:pPr>
      <w:r>
        <w:tab/>
      </w:r>
    </w:p>
    <w:p w:rsidR="00E63E62" w:rsidRPr="00A95E5F" w:rsidRDefault="00E63E62" w:rsidP="00E63E62">
      <w:pPr>
        <w:jc w:val="center"/>
        <w:rPr>
          <w:b/>
        </w:rPr>
      </w:pPr>
      <w:proofErr w:type="gramStart"/>
      <w:r w:rsidRPr="00A95E5F">
        <w:rPr>
          <w:b/>
        </w:rPr>
        <w:t>П</w:t>
      </w:r>
      <w:proofErr w:type="gramEnd"/>
      <w:r w:rsidRPr="00A95E5F">
        <w:rPr>
          <w:b/>
        </w:rPr>
        <w:t xml:space="preserve"> Р И К А З </w:t>
      </w:r>
    </w:p>
    <w:p w:rsidR="00A95E5F" w:rsidRDefault="00A95E5F" w:rsidP="00A95E5F"/>
    <w:p w:rsidR="00E63E62" w:rsidRPr="00922726" w:rsidRDefault="00E63E62" w:rsidP="00A95E5F">
      <w:r>
        <w:t xml:space="preserve">от </w:t>
      </w:r>
      <w:r w:rsidR="003A1B89">
        <w:t>07.09</w:t>
      </w:r>
      <w:r w:rsidR="00191324">
        <w:t>.2022</w:t>
      </w:r>
      <w:r>
        <w:t xml:space="preserve">                                                                            </w:t>
      </w:r>
      <w:r>
        <w:tab/>
        <w:t xml:space="preserve">          </w:t>
      </w:r>
      <w:r w:rsidR="00A95E5F">
        <w:tab/>
      </w:r>
      <w:r w:rsidR="00A95E5F">
        <w:tab/>
      </w:r>
      <w:r w:rsidR="00A95E5F">
        <w:tab/>
      </w:r>
      <w:r w:rsidR="00A95E5F">
        <w:tab/>
      </w:r>
      <w:r>
        <w:t>№</w:t>
      </w:r>
      <w:r w:rsidR="00922726">
        <w:t xml:space="preserve"> </w:t>
      </w:r>
      <w:r w:rsidR="003A1B89">
        <w:t>178</w:t>
      </w:r>
    </w:p>
    <w:p w:rsidR="00E63E62" w:rsidRPr="00D53F91" w:rsidRDefault="00E63E62" w:rsidP="00E63E62">
      <w:pPr>
        <w:rPr>
          <w:sz w:val="16"/>
          <w:szCs w:val="16"/>
        </w:rPr>
      </w:pPr>
    </w:p>
    <w:p w:rsidR="00E63E62" w:rsidRPr="00D21CDD" w:rsidRDefault="00E63E62" w:rsidP="00E63E62">
      <w:pPr>
        <w:rPr>
          <w:sz w:val="16"/>
          <w:szCs w:val="16"/>
        </w:rPr>
      </w:pPr>
    </w:p>
    <w:p w:rsidR="002F7E42" w:rsidRDefault="000503FD" w:rsidP="00554507">
      <w:pPr>
        <w:rPr>
          <w:b/>
        </w:rPr>
      </w:pPr>
      <w:r w:rsidRPr="00554507">
        <w:rPr>
          <w:b/>
        </w:rPr>
        <w:t>О</w:t>
      </w:r>
      <w:r w:rsidR="00D21CDD">
        <w:rPr>
          <w:b/>
        </w:rPr>
        <w:t xml:space="preserve">б обеспечении функционирования </w:t>
      </w:r>
      <w:r w:rsidR="002F7E42">
        <w:rPr>
          <w:b/>
        </w:rPr>
        <w:t xml:space="preserve">Центра образования </w:t>
      </w:r>
      <w:proofErr w:type="gramStart"/>
      <w:r w:rsidR="002F7E42">
        <w:rPr>
          <w:b/>
        </w:rPr>
        <w:t>естественно-научной</w:t>
      </w:r>
      <w:proofErr w:type="gramEnd"/>
    </w:p>
    <w:p w:rsidR="00E63E62" w:rsidRPr="00554507" w:rsidRDefault="002F7E42" w:rsidP="00554507">
      <w:pPr>
        <w:rPr>
          <w:b/>
        </w:rPr>
      </w:pPr>
      <w:r>
        <w:rPr>
          <w:b/>
        </w:rPr>
        <w:t>и технологической направленностей «Точка роста</w:t>
      </w:r>
      <w:r w:rsidR="00D21CDD">
        <w:rPr>
          <w:b/>
        </w:rPr>
        <w:t>»</w:t>
      </w:r>
    </w:p>
    <w:p w:rsidR="00E63E62" w:rsidRDefault="00E63E62" w:rsidP="00E63E62">
      <w:pPr>
        <w:jc w:val="both"/>
      </w:pPr>
    </w:p>
    <w:p w:rsidR="00E63E62" w:rsidRDefault="002F7E42" w:rsidP="00E63E62">
      <w:pPr>
        <w:jc w:val="both"/>
      </w:pPr>
      <w:r>
        <w:t>В целях реализации федерального проекта «Современная школа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24.12.2018 года №16»</w:t>
      </w:r>
      <w:r w:rsidR="00D21CDD">
        <w:t xml:space="preserve">, а также Распоряжением Министерства Просвещения </w:t>
      </w:r>
      <w:r w:rsidR="00D53F91">
        <w:t>РФ от 12.01.2021 года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</w:t>
      </w:r>
    </w:p>
    <w:p w:rsidR="00E63E62" w:rsidRDefault="00E63E62" w:rsidP="00E63E62">
      <w:pPr>
        <w:jc w:val="both"/>
      </w:pPr>
    </w:p>
    <w:p w:rsidR="00E63E62" w:rsidRPr="000A10E9" w:rsidRDefault="00A95E5F" w:rsidP="00E63E62">
      <w:pPr>
        <w:rPr>
          <w:b/>
        </w:rPr>
      </w:pPr>
      <w:proofErr w:type="gramStart"/>
      <w:r w:rsidRPr="000A10E9">
        <w:rPr>
          <w:b/>
        </w:rPr>
        <w:t>П</w:t>
      </w:r>
      <w:proofErr w:type="gramEnd"/>
      <w:r w:rsidRPr="000A10E9">
        <w:rPr>
          <w:b/>
        </w:rPr>
        <w:t xml:space="preserve"> Р И К А З Ы В А Ю:</w:t>
      </w:r>
    </w:p>
    <w:p w:rsidR="00E63E62" w:rsidRDefault="00E63E62" w:rsidP="00E63E62">
      <w:pPr>
        <w:jc w:val="both"/>
      </w:pPr>
    </w:p>
    <w:p w:rsidR="00C53662" w:rsidRPr="00C53662" w:rsidRDefault="00C53662" w:rsidP="005D1387">
      <w:pPr>
        <w:pStyle w:val="a5"/>
        <w:numPr>
          <w:ilvl w:val="0"/>
          <w:numId w:val="8"/>
        </w:numPr>
        <w:ind w:left="426" w:hanging="426"/>
        <w:jc w:val="both"/>
        <w:rPr>
          <w:b/>
          <w:i/>
          <w:lang w:eastAsia="en-US"/>
        </w:rPr>
      </w:pPr>
      <w:r>
        <w:rPr>
          <w:b/>
          <w:lang w:eastAsia="en-US"/>
        </w:rPr>
        <w:t xml:space="preserve">Возложить </w:t>
      </w:r>
      <w:r>
        <w:rPr>
          <w:lang w:eastAsia="en-US"/>
        </w:rPr>
        <w:t xml:space="preserve">ответственность за функционирование и развитие Центра на Ермакова И.Ю., заместителя директора по УВР, </w:t>
      </w:r>
      <w:r>
        <w:rPr>
          <w:b/>
          <w:lang w:eastAsia="en-US"/>
        </w:rPr>
        <w:t xml:space="preserve">назначив </w:t>
      </w:r>
      <w:r>
        <w:rPr>
          <w:lang w:eastAsia="en-US"/>
        </w:rPr>
        <w:t>куратором Центра.</w:t>
      </w:r>
    </w:p>
    <w:p w:rsidR="002F7E42" w:rsidRPr="002F7E42" w:rsidRDefault="002F7E42" w:rsidP="005D1387">
      <w:pPr>
        <w:pStyle w:val="a5"/>
        <w:numPr>
          <w:ilvl w:val="0"/>
          <w:numId w:val="8"/>
        </w:numPr>
        <w:ind w:left="426" w:hanging="426"/>
        <w:jc w:val="both"/>
        <w:rPr>
          <w:b/>
          <w:i/>
          <w:lang w:eastAsia="en-US"/>
        </w:rPr>
      </w:pPr>
      <w:r w:rsidRPr="000A10E9">
        <w:rPr>
          <w:b/>
        </w:rPr>
        <w:t>Утвердить</w:t>
      </w:r>
      <w:r>
        <w:t>:</w:t>
      </w:r>
    </w:p>
    <w:p w:rsidR="000A10E9" w:rsidRDefault="000A10E9" w:rsidP="000A10E9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proofErr w:type="gramStart"/>
      <w:r>
        <w:rPr>
          <w:lang w:eastAsia="en-US"/>
        </w:rPr>
        <w:t>Должностн</w:t>
      </w:r>
      <w:r w:rsidR="00C53662">
        <w:rPr>
          <w:lang w:eastAsia="en-US"/>
        </w:rPr>
        <w:t>ую</w:t>
      </w:r>
      <w:proofErr w:type="gramEnd"/>
      <w:r>
        <w:rPr>
          <w:lang w:eastAsia="en-US"/>
        </w:rPr>
        <w:t xml:space="preserve"> инструкция руководителя Центра образования естественно-научной и технологической направленностей «Точка роста»</w:t>
      </w:r>
      <w:r w:rsidR="006D7DFE">
        <w:rPr>
          <w:lang w:eastAsia="en-US"/>
        </w:rPr>
        <w:t xml:space="preserve"> (Приложение №</w:t>
      </w:r>
      <w:r w:rsidR="00C53662">
        <w:rPr>
          <w:lang w:eastAsia="en-US"/>
        </w:rPr>
        <w:t xml:space="preserve"> 1</w:t>
      </w:r>
      <w:r w:rsidR="006D7DFE">
        <w:rPr>
          <w:lang w:eastAsia="en-US"/>
        </w:rPr>
        <w:t>)</w:t>
      </w:r>
      <w:r>
        <w:rPr>
          <w:lang w:eastAsia="en-US"/>
        </w:rPr>
        <w:t>;</w:t>
      </w:r>
    </w:p>
    <w:p w:rsidR="00EA3D3A" w:rsidRDefault="00EA3D3A" w:rsidP="002F7E42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53662">
        <w:rPr>
          <w:lang w:eastAsia="en-US"/>
        </w:rPr>
        <w:t xml:space="preserve"> </w:t>
      </w:r>
      <w:r>
        <w:rPr>
          <w:lang w:eastAsia="en-US"/>
        </w:rPr>
        <w:t xml:space="preserve">Дорожную карту </w:t>
      </w:r>
      <w:r w:rsidR="00C53662">
        <w:rPr>
          <w:lang w:eastAsia="en-US"/>
        </w:rPr>
        <w:t>(Приложение №2</w:t>
      </w:r>
      <w:r w:rsidR="006D7DFE">
        <w:rPr>
          <w:lang w:eastAsia="en-US"/>
        </w:rPr>
        <w:t>)</w:t>
      </w:r>
      <w:r>
        <w:rPr>
          <w:lang w:eastAsia="en-US"/>
        </w:rPr>
        <w:t>.</w:t>
      </w:r>
    </w:p>
    <w:p w:rsidR="00C53662" w:rsidRDefault="00C53662" w:rsidP="002F7E42">
      <w:pPr>
        <w:jc w:val="both"/>
        <w:rPr>
          <w:lang w:eastAsia="en-US"/>
        </w:rPr>
      </w:pPr>
      <w:r>
        <w:rPr>
          <w:lang w:eastAsia="en-US"/>
        </w:rPr>
        <w:t>-  Медиаплан  (Приложение № 3)</w:t>
      </w:r>
    </w:p>
    <w:p w:rsidR="000A10E9" w:rsidRDefault="00EA3D3A" w:rsidP="002F7E42">
      <w:pPr>
        <w:jc w:val="both"/>
        <w:rPr>
          <w:lang w:eastAsia="en-US"/>
        </w:rPr>
      </w:pPr>
      <w:r>
        <w:rPr>
          <w:lang w:eastAsia="en-US"/>
        </w:rPr>
        <w:t xml:space="preserve">3. </w:t>
      </w:r>
      <w:r w:rsidR="000A10E9">
        <w:rPr>
          <w:lang w:eastAsia="en-US"/>
        </w:rPr>
        <w:t xml:space="preserve"> </w:t>
      </w:r>
      <w:r w:rsidR="000A10E9" w:rsidRPr="00860568">
        <w:rPr>
          <w:b/>
          <w:lang w:eastAsia="en-US"/>
        </w:rPr>
        <w:t>Назначить</w:t>
      </w:r>
      <w:r w:rsidR="000A10E9">
        <w:rPr>
          <w:lang w:eastAsia="en-US"/>
        </w:rPr>
        <w:t xml:space="preserve"> </w:t>
      </w:r>
      <w:r w:rsidR="00860568">
        <w:rPr>
          <w:lang w:eastAsia="en-US"/>
        </w:rPr>
        <w:t>руководителями направлений по реализации Программ:</w:t>
      </w:r>
    </w:p>
    <w:p w:rsidR="00860568" w:rsidRDefault="00860568" w:rsidP="002F7E42">
      <w:pPr>
        <w:jc w:val="both"/>
        <w:rPr>
          <w:lang w:eastAsia="en-US"/>
        </w:rPr>
      </w:pPr>
      <w:r>
        <w:rPr>
          <w:lang w:eastAsia="en-US"/>
        </w:rPr>
        <w:t>- воспитательное направление – заместитель директора по воспитательной работе, Ярышева С.А.,</w:t>
      </w:r>
    </w:p>
    <w:p w:rsidR="00860568" w:rsidRDefault="00860568" w:rsidP="002F7E42">
      <w:pPr>
        <w:jc w:val="both"/>
        <w:rPr>
          <w:lang w:eastAsia="en-US"/>
        </w:rPr>
      </w:pPr>
      <w:r>
        <w:rPr>
          <w:lang w:eastAsia="en-US"/>
        </w:rPr>
        <w:t>- техническое творчество (руководитель кружка «Робототехника») – учитель информатики, Жаков М.В.,</w:t>
      </w:r>
    </w:p>
    <w:p w:rsidR="006C0DFC" w:rsidRDefault="00860568" w:rsidP="002F7E42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proofErr w:type="gramStart"/>
      <w:r>
        <w:rPr>
          <w:lang w:eastAsia="en-US"/>
        </w:rPr>
        <w:t>естественно-научное</w:t>
      </w:r>
      <w:proofErr w:type="gramEnd"/>
      <w:r>
        <w:rPr>
          <w:lang w:eastAsia="en-US"/>
        </w:rPr>
        <w:t xml:space="preserve"> направление:  </w:t>
      </w:r>
    </w:p>
    <w:p w:rsidR="006C0DFC" w:rsidRDefault="006C0DFC" w:rsidP="002F7E42">
      <w:pPr>
        <w:jc w:val="both"/>
        <w:rPr>
          <w:lang w:eastAsia="en-US"/>
        </w:rPr>
      </w:pPr>
      <w:r>
        <w:rPr>
          <w:lang w:eastAsia="en-US"/>
        </w:rPr>
        <w:t xml:space="preserve"> Дуденко Н.В. учитель физики</w:t>
      </w:r>
    </w:p>
    <w:p w:rsidR="00860568" w:rsidRDefault="006D7DFE" w:rsidP="002F7E42">
      <w:pPr>
        <w:jc w:val="both"/>
        <w:rPr>
          <w:lang w:eastAsia="en-US"/>
        </w:rPr>
      </w:pPr>
      <w:r>
        <w:rPr>
          <w:lang w:eastAsia="en-US"/>
        </w:rPr>
        <w:t xml:space="preserve"> Веселов С.М.</w:t>
      </w:r>
      <w:r w:rsidR="006C0DFC">
        <w:rPr>
          <w:lang w:eastAsia="en-US"/>
        </w:rPr>
        <w:t>,</w:t>
      </w:r>
      <w:r w:rsidR="006C0DFC" w:rsidRPr="006C0DFC">
        <w:rPr>
          <w:lang w:eastAsia="en-US"/>
        </w:rPr>
        <w:t xml:space="preserve"> </w:t>
      </w:r>
      <w:r w:rsidR="006C0DFC">
        <w:rPr>
          <w:lang w:eastAsia="en-US"/>
        </w:rPr>
        <w:t>учитель химии и биологии</w:t>
      </w:r>
      <w:r w:rsidR="00C53662">
        <w:rPr>
          <w:lang w:eastAsia="en-US"/>
        </w:rPr>
        <w:t>.</w:t>
      </w:r>
    </w:p>
    <w:p w:rsidR="00E63E62" w:rsidRDefault="00EA3D3A" w:rsidP="00EA3D3A">
      <w:r>
        <w:t xml:space="preserve">4. </w:t>
      </w:r>
      <w:r w:rsidR="00E63E62">
        <w:t xml:space="preserve">Контроль </w:t>
      </w:r>
      <w:r>
        <w:t>за исполнение</w:t>
      </w:r>
      <w:r w:rsidR="00E63E62">
        <w:t xml:space="preserve"> приказа оставляю за собой.</w:t>
      </w:r>
    </w:p>
    <w:p w:rsidR="00E63E62" w:rsidRDefault="00E63E62" w:rsidP="00E63E62"/>
    <w:p w:rsidR="00E63E62" w:rsidRDefault="00E63E62" w:rsidP="00E63E62"/>
    <w:p w:rsidR="00E63E62" w:rsidRDefault="00366BA2" w:rsidP="00366BA2">
      <w:pPr>
        <w:jc w:val="center"/>
      </w:pPr>
      <w:r>
        <w:t>И</w:t>
      </w:r>
      <w:r w:rsidR="008E0A61">
        <w:t>.</w:t>
      </w:r>
      <w:r>
        <w:t>о</w:t>
      </w:r>
      <w:r w:rsidR="008E0A61">
        <w:t>.</w:t>
      </w:r>
      <w:r>
        <w:t xml:space="preserve"> д</w:t>
      </w:r>
      <w:r w:rsidR="00E63E62">
        <w:t>иректор</w:t>
      </w:r>
      <w:r>
        <w:t>а</w:t>
      </w:r>
      <w:r w:rsidR="00E63E62">
        <w:t xml:space="preserve">                        </w:t>
      </w:r>
      <w:r w:rsidR="00E63E62">
        <w:tab/>
      </w:r>
      <w:r w:rsidR="00E63E62">
        <w:tab/>
      </w:r>
      <w:r w:rsidR="008E0A61">
        <w:t>И.</w:t>
      </w:r>
      <w:r w:rsidR="005D1387">
        <w:t>Н.</w:t>
      </w:r>
      <w:r w:rsidR="008E0A61">
        <w:t xml:space="preserve"> Поддубная</w:t>
      </w:r>
    </w:p>
    <w:p w:rsidR="007164CB" w:rsidRDefault="007164CB">
      <w:pPr>
        <w:spacing w:after="160" w:line="259" w:lineRule="auto"/>
      </w:pPr>
    </w:p>
    <w:p w:rsidR="003E39CC" w:rsidRDefault="003E39CC" w:rsidP="006C0DFC"/>
    <w:p w:rsidR="006C0DFC" w:rsidRDefault="006C0DFC" w:rsidP="006C0DFC"/>
    <w:p w:rsidR="006C0DFC" w:rsidRPr="003E39CC" w:rsidRDefault="006C0DFC" w:rsidP="006C0DFC">
      <w:pPr>
        <w:rPr>
          <w:rFonts w:ascii="Garamond" w:hAnsi="Garamond"/>
          <w:b/>
          <w:bCs/>
          <w:spacing w:val="34"/>
          <w:sz w:val="4"/>
          <w:szCs w:val="4"/>
        </w:rPr>
      </w:pPr>
    </w:p>
    <w:p w:rsidR="003E39CC" w:rsidRPr="003E39CC" w:rsidRDefault="003E39CC" w:rsidP="003E39CC">
      <w:pPr>
        <w:ind w:left="-142"/>
        <w:jc w:val="center"/>
        <w:rPr>
          <w:rFonts w:ascii="Garamond" w:hAnsi="Garamond"/>
          <w:b/>
          <w:bCs/>
          <w:spacing w:val="34"/>
          <w:sz w:val="4"/>
          <w:szCs w:val="4"/>
        </w:rPr>
      </w:pPr>
    </w:p>
    <w:p w:rsidR="003E39CC" w:rsidRPr="003E39CC" w:rsidRDefault="003E39CC" w:rsidP="003E39CC">
      <w:pPr>
        <w:ind w:left="-142"/>
        <w:jc w:val="center"/>
        <w:rPr>
          <w:rFonts w:ascii="Garamond" w:hAnsi="Garamond"/>
          <w:b/>
          <w:bCs/>
          <w:spacing w:val="34"/>
          <w:sz w:val="4"/>
          <w:szCs w:val="4"/>
        </w:rPr>
      </w:pPr>
    </w:p>
    <w:p w:rsidR="003E39CC" w:rsidRPr="003E39CC" w:rsidRDefault="003E39CC" w:rsidP="003E39CC">
      <w:pPr>
        <w:ind w:left="-142"/>
        <w:jc w:val="center"/>
        <w:rPr>
          <w:rFonts w:ascii="Garamond" w:hAnsi="Garamond"/>
          <w:b/>
          <w:bCs/>
          <w:spacing w:val="34"/>
          <w:sz w:val="4"/>
          <w:szCs w:val="4"/>
        </w:rPr>
      </w:pPr>
    </w:p>
    <w:p w:rsidR="006C0DFC" w:rsidRDefault="006C0DFC" w:rsidP="003E39CC">
      <w:pPr>
        <w:ind w:left="-142"/>
        <w:jc w:val="center"/>
        <w:rPr>
          <w:rFonts w:ascii="Garamond" w:hAnsi="Garamond"/>
          <w:b/>
          <w:bCs/>
          <w:spacing w:val="34"/>
        </w:rPr>
      </w:pPr>
    </w:p>
    <w:p w:rsidR="006C0DFC" w:rsidRDefault="006C0DFC" w:rsidP="003E39CC">
      <w:pPr>
        <w:ind w:left="-142"/>
        <w:jc w:val="center"/>
        <w:rPr>
          <w:rFonts w:ascii="Garamond" w:hAnsi="Garamond"/>
          <w:b/>
          <w:bCs/>
          <w:spacing w:val="34"/>
        </w:rPr>
      </w:pPr>
    </w:p>
    <w:p w:rsidR="006C0DFC" w:rsidRDefault="006C0DFC" w:rsidP="003E39CC">
      <w:pPr>
        <w:ind w:left="-142"/>
        <w:jc w:val="center"/>
        <w:rPr>
          <w:rFonts w:ascii="Garamond" w:hAnsi="Garamond"/>
          <w:b/>
          <w:bCs/>
          <w:spacing w:val="34"/>
        </w:rPr>
      </w:pPr>
    </w:p>
    <w:p w:rsidR="006C0DFC" w:rsidRDefault="006C0DFC" w:rsidP="003E39CC">
      <w:pPr>
        <w:ind w:left="-142"/>
        <w:jc w:val="center"/>
        <w:rPr>
          <w:rFonts w:ascii="Garamond" w:hAnsi="Garamond"/>
          <w:b/>
          <w:bCs/>
          <w:spacing w:val="34"/>
        </w:rPr>
      </w:pPr>
    </w:p>
    <w:p w:rsidR="006C0DFC" w:rsidRDefault="006C0DFC" w:rsidP="003E39CC">
      <w:pPr>
        <w:ind w:left="-142"/>
        <w:jc w:val="center"/>
        <w:rPr>
          <w:rFonts w:ascii="Garamond" w:hAnsi="Garamond"/>
          <w:b/>
          <w:bCs/>
          <w:spacing w:val="34"/>
        </w:rPr>
      </w:pPr>
    </w:p>
    <w:p w:rsidR="003E39CC" w:rsidRPr="003E39CC" w:rsidRDefault="003E39CC" w:rsidP="003E39CC">
      <w:pPr>
        <w:widowControl w:val="0"/>
        <w:tabs>
          <w:tab w:val="left" w:pos="1530"/>
        </w:tabs>
        <w:autoSpaceDE w:val="0"/>
        <w:autoSpaceDN w:val="0"/>
        <w:ind w:left="566" w:right="717"/>
        <w:jc w:val="both"/>
        <w:rPr>
          <w:szCs w:val="22"/>
          <w:lang w:eastAsia="en-US"/>
        </w:rPr>
      </w:pPr>
    </w:p>
    <w:p w:rsidR="003E39CC" w:rsidRPr="003E39CC" w:rsidRDefault="003E39CC" w:rsidP="003E39CC">
      <w:pPr>
        <w:widowControl w:val="0"/>
        <w:tabs>
          <w:tab w:val="left" w:pos="1530"/>
        </w:tabs>
        <w:autoSpaceDE w:val="0"/>
        <w:autoSpaceDN w:val="0"/>
        <w:ind w:left="566" w:right="717"/>
        <w:jc w:val="both"/>
        <w:rPr>
          <w:szCs w:val="22"/>
          <w:lang w:eastAsia="en-US"/>
        </w:rPr>
      </w:pPr>
    </w:p>
    <w:p w:rsidR="003E39CC" w:rsidRPr="003E39CC" w:rsidRDefault="003E39CC" w:rsidP="003E39CC">
      <w:pPr>
        <w:widowControl w:val="0"/>
        <w:tabs>
          <w:tab w:val="left" w:pos="1530"/>
        </w:tabs>
        <w:autoSpaceDE w:val="0"/>
        <w:autoSpaceDN w:val="0"/>
        <w:ind w:left="566" w:right="717"/>
        <w:jc w:val="both"/>
        <w:rPr>
          <w:szCs w:val="22"/>
          <w:lang w:eastAsia="en-US"/>
        </w:rPr>
      </w:pPr>
    </w:p>
    <w:p w:rsidR="003E39CC" w:rsidRPr="003E39CC" w:rsidRDefault="003E39CC" w:rsidP="003E39CC">
      <w:pPr>
        <w:widowControl w:val="0"/>
        <w:tabs>
          <w:tab w:val="left" w:pos="1530"/>
        </w:tabs>
        <w:autoSpaceDE w:val="0"/>
        <w:autoSpaceDN w:val="0"/>
        <w:ind w:left="566" w:right="717"/>
        <w:jc w:val="both"/>
        <w:rPr>
          <w:szCs w:val="22"/>
          <w:lang w:eastAsia="en-US"/>
        </w:rPr>
      </w:pPr>
    </w:p>
    <w:p w:rsidR="003E39CC" w:rsidRPr="003E39CC" w:rsidRDefault="003E39CC" w:rsidP="00C53662">
      <w:pPr>
        <w:widowControl w:val="0"/>
        <w:tabs>
          <w:tab w:val="left" w:pos="1530"/>
        </w:tabs>
        <w:autoSpaceDE w:val="0"/>
        <w:autoSpaceDN w:val="0"/>
        <w:ind w:right="717"/>
        <w:jc w:val="both"/>
        <w:rPr>
          <w:szCs w:val="22"/>
          <w:lang w:eastAsia="en-US"/>
        </w:rPr>
      </w:pPr>
    </w:p>
    <w:p w:rsidR="005F48A7" w:rsidRPr="003E39CC" w:rsidRDefault="005F48A7" w:rsidP="005F48A7">
      <w:pPr>
        <w:ind w:left="-142"/>
        <w:jc w:val="right"/>
        <w:rPr>
          <w:b/>
          <w:bCs/>
          <w:spacing w:val="34"/>
          <w:sz w:val="20"/>
          <w:szCs w:val="20"/>
        </w:rPr>
      </w:pPr>
      <w:r w:rsidRPr="003E39CC">
        <w:rPr>
          <w:b/>
          <w:bCs/>
          <w:spacing w:val="34"/>
          <w:sz w:val="20"/>
          <w:szCs w:val="20"/>
        </w:rPr>
        <w:t>Приложение №</w:t>
      </w:r>
      <w:r w:rsidR="00C53662">
        <w:rPr>
          <w:b/>
          <w:bCs/>
          <w:spacing w:val="34"/>
          <w:sz w:val="20"/>
          <w:szCs w:val="20"/>
        </w:rPr>
        <w:t>1</w:t>
      </w:r>
    </w:p>
    <w:p w:rsidR="005F48A7" w:rsidRPr="003E39CC" w:rsidRDefault="005F48A7" w:rsidP="005F48A7">
      <w:pPr>
        <w:ind w:left="-142"/>
        <w:jc w:val="center"/>
        <w:rPr>
          <w:rFonts w:ascii="Garamond" w:hAnsi="Garamond"/>
          <w:b/>
          <w:bCs/>
          <w:spacing w:val="34"/>
          <w:sz w:val="4"/>
          <w:szCs w:val="4"/>
        </w:rPr>
      </w:pPr>
    </w:p>
    <w:p w:rsidR="005F48A7" w:rsidRPr="003E39CC" w:rsidRDefault="005F48A7" w:rsidP="005F48A7">
      <w:pPr>
        <w:ind w:left="-142"/>
        <w:jc w:val="center"/>
        <w:rPr>
          <w:rFonts w:ascii="Garamond" w:hAnsi="Garamond"/>
          <w:b/>
          <w:bCs/>
          <w:spacing w:val="34"/>
          <w:sz w:val="4"/>
          <w:szCs w:val="4"/>
        </w:rPr>
      </w:pPr>
    </w:p>
    <w:p w:rsidR="005F48A7" w:rsidRPr="003E39CC" w:rsidRDefault="005F48A7" w:rsidP="005F48A7">
      <w:pPr>
        <w:ind w:left="-142"/>
        <w:jc w:val="center"/>
        <w:rPr>
          <w:rFonts w:ascii="Garamond" w:hAnsi="Garamond"/>
          <w:b/>
          <w:bCs/>
          <w:spacing w:val="34"/>
          <w:sz w:val="4"/>
          <w:szCs w:val="4"/>
        </w:rPr>
      </w:pPr>
    </w:p>
    <w:p w:rsidR="005F48A7" w:rsidRPr="003E39CC" w:rsidRDefault="005F48A7" w:rsidP="005F48A7">
      <w:pPr>
        <w:ind w:left="-142"/>
        <w:jc w:val="center"/>
        <w:rPr>
          <w:rFonts w:ascii="Garamond" w:hAnsi="Garamond"/>
          <w:b/>
          <w:bCs/>
          <w:spacing w:val="34"/>
          <w:sz w:val="4"/>
          <w:szCs w:val="4"/>
        </w:rPr>
      </w:pPr>
    </w:p>
    <w:p w:rsidR="005F48A7" w:rsidRPr="003E39CC" w:rsidRDefault="005F48A7" w:rsidP="005F48A7">
      <w:pPr>
        <w:ind w:left="-142"/>
        <w:jc w:val="center"/>
        <w:rPr>
          <w:rFonts w:ascii="Garamond" w:hAnsi="Garamond"/>
          <w:b/>
          <w:bCs/>
          <w:spacing w:val="34"/>
          <w:sz w:val="4"/>
          <w:szCs w:val="4"/>
        </w:rPr>
      </w:pPr>
    </w:p>
    <w:p w:rsidR="005F48A7" w:rsidRPr="003E39CC" w:rsidRDefault="005F48A7" w:rsidP="005F48A7">
      <w:pPr>
        <w:ind w:left="-142"/>
        <w:jc w:val="center"/>
        <w:rPr>
          <w:rFonts w:ascii="Garamond" w:hAnsi="Garamond"/>
          <w:b/>
          <w:bCs/>
          <w:spacing w:val="34"/>
          <w:sz w:val="4"/>
          <w:szCs w:val="4"/>
        </w:rPr>
      </w:pPr>
    </w:p>
    <w:p w:rsidR="005F48A7" w:rsidRPr="003E39CC" w:rsidRDefault="005F48A7" w:rsidP="005F48A7">
      <w:pPr>
        <w:ind w:left="-142"/>
        <w:jc w:val="center"/>
        <w:rPr>
          <w:rFonts w:ascii="Garamond" w:hAnsi="Garamond"/>
          <w:b/>
          <w:bCs/>
          <w:spacing w:val="34"/>
          <w:sz w:val="4"/>
          <w:szCs w:val="4"/>
        </w:rPr>
      </w:pPr>
    </w:p>
    <w:p w:rsidR="005F48A7" w:rsidRPr="003E39CC" w:rsidRDefault="005F48A7" w:rsidP="005F48A7">
      <w:pPr>
        <w:ind w:left="-142"/>
        <w:jc w:val="center"/>
        <w:rPr>
          <w:rFonts w:ascii="Garamond" w:hAnsi="Garamond"/>
          <w:b/>
          <w:bCs/>
          <w:spacing w:val="34"/>
          <w:sz w:val="4"/>
          <w:szCs w:val="4"/>
        </w:rPr>
      </w:pPr>
    </w:p>
    <w:p w:rsidR="005F48A7" w:rsidRPr="003E39CC" w:rsidRDefault="005F48A7" w:rsidP="005F48A7">
      <w:pPr>
        <w:ind w:left="-142"/>
        <w:jc w:val="center"/>
        <w:rPr>
          <w:rFonts w:ascii="Garamond" w:hAnsi="Garamond"/>
          <w:b/>
          <w:bCs/>
          <w:spacing w:val="34"/>
          <w:sz w:val="4"/>
          <w:szCs w:val="4"/>
        </w:rPr>
      </w:pPr>
    </w:p>
    <w:p w:rsidR="005F48A7" w:rsidRPr="003E39CC" w:rsidRDefault="005F48A7" w:rsidP="005F48A7">
      <w:pPr>
        <w:ind w:left="-142"/>
        <w:jc w:val="center"/>
        <w:rPr>
          <w:rFonts w:ascii="Garamond" w:hAnsi="Garamond"/>
          <w:b/>
          <w:bCs/>
          <w:spacing w:val="34"/>
          <w:sz w:val="4"/>
          <w:szCs w:val="4"/>
        </w:rPr>
      </w:pPr>
    </w:p>
    <w:p w:rsidR="005F48A7" w:rsidRPr="003E39CC" w:rsidRDefault="005F48A7" w:rsidP="005F48A7">
      <w:pPr>
        <w:ind w:left="-142"/>
        <w:jc w:val="center"/>
        <w:rPr>
          <w:rFonts w:ascii="Garamond" w:hAnsi="Garamond"/>
          <w:b/>
          <w:bCs/>
          <w:spacing w:val="34"/>
          <w:sz w:val="22"/>
          <w:szCs w:val="22"/>
        </w:rPr>
      </w:pPr>
      <w:bookmarkStart w:id="0" w:name="_GoBack"/>
      <w:r w:rsidRPr="003E39CC">
        <w:rPr>
          <w:rFonts w:ascii="Garamond" w:hAnsi="Garamond"/>
          <w:b/>
          <w:bCs/>
          <w:spacing w:val="34"/>
        </w:rPr>
        <w:t>МУНИЦИПАЛЬНОЕ</w:t>
      </w:r>
      <w:r w:rsidRPr="003E39CC">
        <w:rPr>
          <w:rFonts w:ascii="Garamond" w:hAnsi="Garamond"/>
          <w:b/>
          <w:bCs/>
          <w:spacing w:val="34"/>
          <w:sz w:val="22"/>
          <w:szCs w:val="22"/>
        </w:rPr>
        <w:t xml:space="preserve"> БЮДЖЕТНОЕ </w:t>
      </w:r>
    </w:p>
    <w:p w:rsidR="005F48A7" w:rsidRPr="003E39CC" w:rsidRDefault="005F48A7" w:rsidP="005F48A7">
      <w:pPr>
        <w:ind w:left="-142"/>
        <w:jc w:val="center"/>
        <w:rPr>
          <w:rFonts w:ascii="Garamond" w:hAnsi="Garamond"/>
          <w:spacing w:val="34"/>
          <w:sz w:val="22"/>
          <w:szCs w:val="22"/>
        </w:rPr>
      </w:pPr>
      <w:r w:rsidRPr="003E39CC">
        <w:rPr>
          <w:rFonts w:ascii="Garamond" w:hAnsi="Garamond"/>
          <w:b/>
          <w:bCs/>
          <w:spacing w:val="34"/>
          <w:sz w:val="22"/>
          <w:szCs w:val="22"/>
        </w:rPr>
        <w:t>ОБЩЕОБРАЗОВАТЕЛЬНОЕ УЧРЕЖДЕНИЕ</w:t>
      </w:r>
    </w:p>
    <w:p w:rsidR="005F48A7" w:rsidRPr="003E39CC" w:rsidRDefault="005F48A7" w:rsidP="005F48A7">
      <w:pPr>
        <w:ind w:left="-142"/>
        <w:jc w:val="center"/>
        <w:rPr>
          <w:rFonts w:ascii="Garamond" w:hAnsi="Garamond"/>
          <w:b/>
          <w:bCs/>
          <w:spacing w:val="34"/>
          <w:sz w:val="22"/>
          <w:szCs w:val="22"/>
        </w:rPr>
      </w:pPr>
      <w:r w:rsidRPr="003E39CC">
        <w:rPr>
          <w:rFonts w:ascii="Garamond" w:hAnsi="Garamond"/>
          <w:b/>
          <w:bCs/>
          <w:spacing w:val="34"/>
          <w:sz w:val="22"/>
          <w:szCs w:val="22"/>
        </w:rPr>
        <w:t>СРЕДНЯЯ ОБЩЕОБРАЗОВАТЕЛЬНАЯ ШКОЛА П. СЕЙМЧАН</w:t>
      </w:r>
    </w:p>
    <w:p w:rsidR="005F48A7" w:rsidRPr="003E39CC" w:rsidRDefault="005F48A7" w:rsidP="005F48A7">
      <w:pPr>
        <w:pBdr>
          <w:bottom w:val="single" w:sz="4" w:space="1" w:color="auto"/>
        </w:pBdr>
        <w:ind w:left="-142"/>
        <w:jc w:val="both"/>
        <w:rPr>
          <w:spacing w:val="34"/>
          <w:sz w:val="16"/>
          <w:szCs w:val="16"/>
        </w:rPr>
      </w:pPr>
    </w:p>
    <w:p w:rsidR="005F48A7" w:rsidRPr="003E39CC" w:rsidRDefault="005F48A7" w:rsidP="005F48A7">
      <w:pPr>
        <w:ind w:left="-142"/>
      </w:pPr>
    </w:p>
    <w:p w:rsidR="005F48A7" w:rsidRPr="003E39CC" w:rsidRDefault="005F48A7" w:rsidP="005F48A7">
      <w:pPr>
        <w:tabs>
          <w:tab w:val="left" w:pos="6480"/>
        </w:tabs>
        <w:ind w:left="-142"/>
      </w:pPr>
    </w:p>
    <w:p w:rsidR="005F48A7" w:rsidRPr="003E39CC" w:rsidRDefault="005F48A7" w:rsidP="005F48A7">
      <w:pPr>
        <w:widowControl w:val="0"/>
        <w:autoSpaceDE w:val="0"/>
        <w:autoSpaceDN w:val="0"/>
        <w:ind w:left="101"/>
        <w:jc w:val="center"/>
        <w:rPr>
          <w:lang w:eastAsia="en-US"/>
        </w:rPr>
      </w:pPr>
      <w:r w:rsidRPr="003E39CC">
        <w:rPr>
          <w:lang w:eastAsia="en-US"/>
        </w:rPr>
        <w:t xml:space="preserve">                                                                            </w:t>
      </w:r>
      <w:r w:rsidR="000B5567">
        <w:rPr>
          <w:lang w:eastAsia="en-US"/>
        </w:rPr>
        <w:t xml:space="preserve">          </w:t>
      </w:r>
      <w:r w:rsidRPr="003E39CC">
        <w:rPr>
          <w:lang w:eastAsia="en-US"/>
        </w:rPr>
        <w:t>УТВЕРЖДЕНО</w:t>
      </w:r>
    </w:p>
    <w:p w:rsidR="005F48A7" w:rsidRPr="003E39CC" w:rsidRDefault="005F48A7" w:rsidP="005F48A7">
      <w:pPr>
        <w:widowControl w:val="0"/>
        <w:autoSpaceDE w:val="0"/>
        <w:autoSpaceDN w:val="0"/>
        <w:ind w:left="101"/>
        <w:jc w:val="center"/>
        <w:rPr>
          <w:lang w:eastAsia="en-US"/>
        </w:rPr>
      </w:pPr>
      <w:r w:rsidRPr="003E39CC">
        <w:rPr>
          <w:lang w:eastAsia="en-US"/>
        </w:rPr>
        <w:t xml:space="preserve">                                                                                     </w:t>
      </w:r>
      <w:r w:rsidR="000B5567">
        <w:rPr>
          <w:lang w:eastAsia="en-US"/>
        </w:rPr>
        <w:t xml:space="preserve"> </w:t>
      </w:r>
      <w:r w:rsidRPr="003E39CC">
        <w:rPr>
          <w:lang w:eastAsia="en-US"/>
        </w:rPr>
        <w:t xml:space="preserve">И.о. директора </w:t>
      </w:r>
      <w:r w:rsidRPr="003E39CC">
        <w:rPr>
          <w:spacing w:val="-1"/>
          <w:lang w:eastAsia="en-US"/>
        </w:rPr>
        <w:t xml:space="preserve"> </w:t>
      </w:r>
      <w:r w:rsidRPr="003E39CC">
        <w:rPr>
          <w:lang w:eastAsia="en-US"/>
        </w:rPr>
        <w:t>школы</w:t>
      </w:r>
    </w:p>
    <w:p w:rsidR="005F48A7" w:rsidRPr="003E39CC" w:rsidRDefault="005F48A7" w:rsidP="005F48A7">
      <w:pPr>
        <w:widowControl w:val="0"/>
        <w:tabs>
          <w:tab w:val="left" w:pos="1241"/>
        </w:tabs>
        <w:autoSpaceDE w:val="0"/>
        <w:autoSpaceDN w:val="0"/>
        <w:ind w:left="101" w:right="116" w:firstLine="59"/>
        <w:jc w:val="center"/>
        <w:rPr>
          <w:spacing w:val="-57"/>
          <w:lang w:eastAsia="en-US"/>
        </w:rPr>
      </w:pPr>
      <w:r w:rsidRPr="003E39CC">
        <w:rPr>
          <w:lang w:eastAsia="en-US"/>
        </w:rPr>
        <w:t xml:space="preserve">                                                                                                       ____________ И.Н. Поддубная</w:t>
      </w:r>
      <w:r w:rsidRPr="003E39CC">
        <w:rPr>
          <w:spacing w:val="-57"/>
          <w:lang w:eastAsia="en-US"/>
        </w:rPr>
        <w:t xml:space="preserve">                </w:t>
      </w:r>
    </w:p>
    <w:p w:rsidR="005F48A7" w:rsidRPr="003E39CC" w:rsidRDefault="005F48A7" w:rsidP="005F48A7">
      <w:pPr>
        <w:widowControl w:val="0"/>
        <w:tabs>
          <w:tab w:val="left" w:pos="1241"/>
        </w:tabs>
        <w:autoSpaceDE w:val="0"/>
        <w:autoSpaceDN w:val="0"/>
        <w:ind w:left="101" w:right="116" w:firstLine="59"/>
        <w:jc w:val="center"/>
      </w:pPr>
      <w:r w:rsidRPr="003E39CC">
        <w:rPr>
          <w:spacing w:val="-57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57"/>
          <w:lang w:eastAsia="en-US"/>
        </w:rPr>
        <w:t xml:space="preserve">         </w:t>
      </w:r>
      <w:r w:rsidRPr="003E39CC">
        <w:rPr>
          <w:lang w:eastAsia="en-US"/>
        </w:rPr>
        <w:t>Приказ</w:t>
      </w:r>
      <w:r w:rsidRPr="003E39CC">
        <w:rPr>
          <w:spacing w:val="11"/>
          <w:lang w:eastAsia="en-US"/>
        </w:rPr>
        <w:t xml:space="preserve"> </w:t>
      </w:r>
      <w:r w:rsidRPr="003E39CC">
        <w:rPr>
          <w:lang w:eastAsia="en-US"/>
        </w:rPr>
        <w:t>№</w:t>
      </w:r>
      <w:r w:rsidRPr="003E39CC">
        <w:rPr>
          <w:u w:val="single"/>
          <w:lang w:eastAsia="en-US"/>
        </w:rPr>
        <w:t>178</w:t>
      </w:r>
      <w:r w:rsidRPr="003E39CC">
        <w:rPr>
          <w:spacing w:val="10"/>
          <w:lang w:eastAsia="en-US"/>
        </w:rPr>
        <w:t xml:space="preserve"> </w:t>
      </w:r>
      <w:r>
        <w:rPr>
          <w:spacing w:val="10"/>
          <w:lang w:eastAsia="en-US"/>
        </w:rPr>
        <w:t xml:space="preserve"> </w:t>
      </w:r>
      <w:r w:rsidRPr="003E39CC">
        <w:rPr>
          <w:spacing w:val="10"/>
          <w:lang w:eastAsia="en-US"/>
        </w:rPr>
        <w:t>от 07.09.</w:t>
      </w:r>
      <w:r w:rsidRPr="003E39CC">
        <w:rPr>
          <w:lang w:eastAsia="en-US"/>
        </w:rPr>
        <w:t>2022 г</w:t>
      </w:r>
    </w:p>
    <w:p w:rsidR="005F48A7" w:rsidRPr="003E39CC" w:rsidRDefault="005F48A7" w:rsidP="005F48A7">
      <w:pPr>
        <w:tabs>
          <w:tab w:val="left" w:pos="6480"/>
        </w:tabs>
        <w:ind w:left="-142"/>
      </w:pPr>
    </w:p>
    <w:p w:rsidR="000B5567" w:rsidRDefault="000B5567" w:rsidP="000B5567">
      <w:pPr>
        <w:widowControl w:val="0"/>
        <w:autoSpaceDE w:val="0"/>
        <w:autoSpaceDN w:val="0"/>
        <w:ind w:left="119" w:right="120"/>
        <w:jc w:val="center"/>
        <w:rPr>
          <w:b/>
          <w:sz w:val="4"/>
          <w:szCs w:val="4"/>
          <w:lang w:eastAsia="en-US"/>
        </w:rPr>
      </w:pPr>
    </w:p>
    <w:p w:rsidR="000B5567" w:rsidRDefault="000B5567" w:rsidP="000B5567">
      <w:pPr>
        <w:widowControl w:val="0"/>
        <w:autoSpaceDE w:val="0"/>
        <w:autoSpaceDN w:val="0"/>
        <w:ind w:left="119" w:right="120"/>
        <w:jc w:val="center"/>
        <w:rPr>
          <w:b/>
          <w:sz w:val="4"/>
          <w:szCs w:val="4"/>
          <w:lang w:eastAsia="en-US"/>
        </w:rPr>
      </w:pPr>
    </w:p>
    <w:p w:rsidR="000B5567" w:rsidRDefault="000B5567" w:rsidP="000B5567">
      <w:pPr>
        <w:widowControl w:val="0"/>
        <w:autoSpaceDE w:val="0"/>
        <w:autoSpaceDN w:val="0"/>
        <w:ind w:left="119" w:right="120"/>
        <w:jc w:val="center"/>
        <w:rPr>
          <w:b/>
          <w:sz w:val="4"/>
          <w:szCs w:val="4"/>
          <w:lang w:eastAsia="en-US"/>
        </w:rPr>
      </w:pPr>
    </w:p>
    <w:p w:rsidR="000B5567" w:rsidRDefault="000B5567" w:rsidP="000B5567">
      <w:pPr>
        <w:widowControl w:val="0"/>
        <w:autoSpaceDE w:val="0"/>
        <w:autoSpaceDN w:val="0"/>
        <w:ind w:left="119" w:right="120"/>
        <w:jc w:val="center"/>
        <w:rPr>
          <w:b/>
          <w:sz w:val="4"/>
          <w:szCs w:val="4"/>
          <w:lang w:eastAsia="en-US"/>
        </w:rPr>
      </w:pPr>
    </w:p>
    <w:p w:rsidR="000B5567" w:rsidRPr="000B5567" w:rsidRDefault="000B5567" w:rsidP="000B5567">
      <w:pPr>
        <w:widowControl w:val="0"/>
        <w:autoSpaceDE w:val="0"/>
        <w:autoSpaceDN w:val="0"/>
        <w:ind w:left="119" w:right="120"/>
        <w:jc w:val="center"/>
        <w:rPr>
          <w:b/>
          <w:lang w:eastAsia="en-US"/>
        </w:rPr>
      </w:pPr>
      <w:r w:rsidRPr="000B5567">
        <w:rPr>
          <w:b/>
          <w:lang w:eastAsia="en-US"/>
        </w:rPr>
        <w:t>ДОЛЖНОСТНАЯ ИНСТРУКЦИЯ</w:t>
      </w:r>
    </w:p>
    <w:p w:rsidR="000B5567" w:rsidRPr="000B5567" w:rsidRDefault="000B5567" w:rsidP="000B5567">
      <w:pPr>
        <w:widowControl w:val="0"/>
        <w:autoSpaceDE w:val="0"/>
        <w:autoSpaceDN w:val="0"/>
        <w:ind w:left="119" w:right="120"/>
        <w:jc w:val="center"/>
        <w:rPr>
          <w:lang w:eastAsia="en-US"/>
        </w:rPr>
      </w:pPr>
      <w:r w:rsidRPr="000B5567">
        <w:rPr>
          <w:lang w:eastAsia="en-US"/>
        </w:rPr>
        <w:t xml:space="preserve">руководителя Центра образования естественно-научной и </w:t>
      </w:r>
      <w:proofErr w:type="gramStart"/>
      <w:r w:rsidRPr="000B5567">
        <w:rPr>
          <w:lang w:eastAsia="en-US"/>
        </w:rPr>
        <w:t>технологической</w:t>
      </w:r>
      <w:proofErr w:type="gramEnd"/>
    </w:p>
    <w:p w:rsidR="000B5567" w:rsidRPr="000B5567" w:rsidRDefault="000B5567" w:rsidP="000B5567">
      <w:pPr>
        <w:widowControl w:val="0"/>
        <w:autoSpaceDE w:val="0"/>
        <w:autoSpaceDN w:val="0"/>
        <w:ind w:left="119" w:right="120"/>
        <w:jc w:val="center"/>
        <w:rPr>
          <w:lang w:eastAsia="en-US"/>
        </w:rPr>
      </w:pPr>
      <w:r w:rsidRPr="000B5567">
        <w:rPr>
          <w:lang w:eastAsia="en-US"/>
        </w:rPr>
        <w:t>направленностей «Точка роста» на базе МБОУ СОШ п. Сеймчан</w:t>
      </w:r>
    </w:p>
    <w:p w:rsidR="000B5567" w:rsidRPr="000B5567" w:rsidRDefault="000B5567" w:rsidP="000B5567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</w:p>
    <w:p w:rsidR="000B5567" w:rsidRPr="000B5567" w:rsidRDefault="000B5567" w:rsidP="000B5567">
      <w:pPr>
        <w:widowControl w:val="0"/>
        <w:autoSpaceDE w:val="0"/>
        <w:autoSpaceDN w:val="0"/>
        <w:ind w:left="119" w:right="120"/>
        <w:jc w:val="both"/>
        <w:rPr>
          <w:b/>
          <w:lang w:eastAsia="en-US"/>
        </w:rPr>
      </w:pPr>
      <w:r w:rsidRPr="000B5567">
        <w:rPr>
          <w:b/>
          <w:lang w:eastAsia="en-US"/>
        </w:rPr>
        <w:t>1. Общие положения</w:t>
      </w:r>
    </w:p>
    <w:p w:rsidR="000B5567" w:rsidRPr="000B5567" w:rsidRDefault="000B5567" w:rsidP="000B5567">
      <w:pPr>
        <w:widowControl w:val="0"/>
        <w:autoSpaceDE w:val="0"/>
        <w:autoSpaceDN w:val="0"/>
        <w:ind w:left="119" w:right="120" w:firstLine="590"/>
        <w:jc w:val="both"/>
        <w:rPr>
          <w:lang w:eastAsia="en-US"/>
        </w:rPr>
      </w:pPr>
      <w:r w:rsidRPr="000B5567">
        <w:rPr>
          <w:lang w:eastAsia="en-US"/>
        </w:rPr>
        <w:t>1.1. Настоящая должностная инструкция определяет и регламентирует полномочия, функциональные и должностные обязанности, права и ответственность.</w:t>
      </w:r>
    </w:p>
    <w:p w:rsidR="000B5567" w:rsidRPr="000B5567" w:rsidRDefault="000B5567" w:rsidP="000B5567">
      <w:pPr>
        <w:widowControl w:val="0"/>
        <w:autoSpaceDE w:val="0"/>
        <w:autoSpaceDN w:val="0"/>
        <w:ind w:left="119" w:right="120"/>
        <w:jc w:val="center"/>
        <w:rPr>
          <w:lang w:eastAsia="en-US"/>
        </w:rPr>
      </w:pPr>
      <w:r w:rsidRPr="000B5567">
        <w:rPr>
          <w:lang w:eastAsia="en-US"/>
        </w:rPr>
        <w:t xml:space="preserve">1.2. Руководитель Центра образования естественно-научной и </w:t>
      </w:r>
      <w:proofErr w:type="gramStart"/>
      <w:r w:rsidRPr="000B5567">
        <w:rPr>
          <w:lang w:eastAsia="en-US"/>
        </w:rPr>
        <w:t>технологической</w:t>
      </w:r>
      <w:proofErr w:type="gramEnd"/>
    </w:p>
    <w:p w:rsidR="000B5567" w:rsidRPr="000B5567" w:rsidRDefault="000B5567" w:rsidP="000B5567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направленностей «Точка роста» (далее – Центр) относится к категории руководителей, назначается на должность и освобождается от должности в установленном действующим трудовым законодательством порядке приказом директора МБОУ СОШ п. Сеймчан.</w:t>
      </w:r>
    </w:p>
    <w:p w:rsidR="000B5567" w:rsidRPr="000B5567" w:rsidRDefault="000B5567" w:rsidP="000B5567">
      <w:pPr>
        <w:widowControl w:val="0"/>
        <w:autoSpaceDE w:val="0"/>
        <w:autoSpaceDN w:val="0"/>
        <w:ind w:left="119" w:right="120" w:firstLine="590"/>
        <w:jc w:val="both"/>
        <w:rPr>
          <w:lang w:eastAsia="en-US"/>
        </w:rPr>
      </w:pPr>
      <w:r w:rsidRPr="000B5567">
        <w:rPr>
          <w:lang w:eastAsia="en-US"/>
        </w:rPr>
        <w:t>1.3. Руководитель Центра подчиняется непосредственно директору школы.</w:t>
      </w:r>
    </w:p>
    <w:p w:rsidR="000B5567" w:rsidRPr="000B5567" w:rsidRDefault="000B5567" w:rsidP="000B5567">
      <w:pPr>
        <w:widowControl w:val="0"/>
        <w:autoSpaceDE w:val="0"/>
        <w:autoSpaceDN w:val="0"/>
        <w:ind w:left="119" w:right="120" w:firstLine="590"/>
        <w:jc w:val="both"/>
        <w:rPr>
          <w:lang w:eastAsia="en-US"/>
        </w:rPr>
      </w:pPr>
      <w:r w:rsidRPr="000B5567">
        <w:rPr>
          <w:lang w:eastAsia="en-US"/>
        </w:rPr>
        <w:t>1.4. На должность руководителя Центра назначается лицо, имеющее высшее профессиональное образование по специальности, соответствующее профилю структурного подразделения образовательного учреждения, а также со стажем работы по специальности, соответствующей профилю структурного подразделения образовательного учреждения.</w:t>
      </w:r>
    </w:p>
    <w:p w:rsidR="000B5567" w:rsidRPr="000B5567" w:rsidRDefault="000B5567" w:rsidP="000B5567">
      <w:pPr>
        <w:widowControl w:val="0"/>
        <w:autoSpaceDE w:val="0"/>
        <w:autoSpaceDN w:val="0"/>
        <w:ind w:left="119" w:right="120" w:firstLine="590"/>
        <w:jc w:val="both"/>
        <w:rPr>
          <w:lang w:eastAsia="en-US"/>
        </w:rPr>
      </w:pPr>
      <w:r w:rsidRPr="000B5567">
        <w:rPr>
          <w:lang w:eastAsia="en-US"/>
        </w:rPr>
        <w:t>1.5. Руководитель Центра должен знать:</w:t>
      </w:r>
    </w:p>
    <w:p w:rsidR="000B5567" w:rsidRPr="000B5567" w:rsidRDefault="000B5567" w:rsidP="000B5567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приоритетные направления развития образовательной системы Российской Федерации;</w:t>
      </w:r>
    </w:p>
    <w:p w:rsidR="000B5567" w:rsidRPr="000B5567" w:rsidRDefault="000B5567" w:rsidP="000B5567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законы и иные нормативные правовые акты, регламентирующие образовательную деятельность;</w:t>
      </w:r>
    </w:p>
    <w:p w:rsidR="000B5567" w:rsidRPr="000B5567" w:rsidRDefault="000B5567" w:rsidP="000B5567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Конвенцию о правах ребёнка;</w:t>
      </w:r>
    </w:p>
    <w:p w:rsidR="000B5567" w:rsidRPr="000B5567" w:rsidRDefault="000B5567" w:rsidP="000B5567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педагогику и психологию;</w:t>
      </w:r>
    </w:p>
    <w:p w:rsidR="000B5567" w:rsidRPr="000B5567" w:rsidRDefault="000B5567" w:rsidP="000B5567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достижения современной психолого-педагогической науки и практики;</w:t>
      </w:r>
    </w:p>
    <w:p w:rsidR="000B5567" w:rsidRPr="000B5567" w:rsidRDefault="000B5567" w:rsidP="000B5567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основы физиологии и гигиены человека;</w:t>
      </w:r>
    </w:p>
    <w:p w:rsidR="000B5567" w:rsidRPr="000B5567" w:rsidRDefault="000B5567" w:rsidP="000B5567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теорию и методы управления образовательными системами;</w:t>
      </w:r>
    </w:p>
    <w:p w:rsidR="000B5567" w:rsidRPr="000B5567" w:rsidRDefault="000B5567" w:rsidP="000B5567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современные педагогические технологии продуктивного и дифференцированного обучения, реализации компетентностного подхода и развивающего обучения;</w:t>
      </w:r>
    </w:p>
    <w:p w:rsidR="000B5567" w:rsidRPr="000B5567" w:rsidRDefault="000B5567" w:rsidP="000B5567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0B5567" w:rsidRPr="000B5567" w:rsidRDefault="000B5567" w:rsidP="000B5567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технологии диагностики причин конфликтных ситуаций, их профилактики и разрешения;</w:t>
      </w:r>
    </w:p>
    <w:p w:rsidR="000B5567" w:rsidRPr="000B5567" w:rsidRDefault="000B5567" w:rsidP="000B5567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основы работы с редакторами, электронной почтой и таблицами, браузерами, мультимедийным оборудованием;</w:t>
      </w:r>
    </w:p>
    <w:p w:rsidR="000B5567" w:rsidRPr="000B5567" w:rsidRDefault="000B5567" w:rsidP="000B5567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основы экономики и социологии;</w:t>
      </w:r>
    </w:p>
    <w:p w:rsidR="000B5567" w:rsidRPr="000B5567" w:rsidRDefault="000B5567" w:rsidP="000B5567">
      <w:pPr>
        <w:widowControl w:val="0"/>
        <w:autoSpaceDE w:val="0"/>
        <w:autoSpaceDN w:val="0"/>
        <w:ind w:left="119" w:right="120"/>
        <w:jc w:val="both"/>
        <w:rPr>
          <w:lang w:eastAsia="en-US"/>
        </w:rPr>
      </w:pPr>
      <w:r w:rsidRPr="000B5567">
        <w:rPr>
          <w:lang w:eastAsia="en-US"/>
        </w:rPr>
        <w:t>- гражданское,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административное,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трудовое,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бюджетное,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налоговое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законодательство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в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части,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касающейся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регулирования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деятельности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образовательных</w:t>
      </w:r>
      <w:r w:rsidRPr="000B5567">
        <w:rPr>
          <w:spacing w:val="1"/>
          <w:lang w:eastAsia="en-US"/>
        </w:rPr>
        <w:t xml:space="preserve"> </w:t>
      </w:r>
      <w:r w:rsidRPr="000B5567">
        <w:rPr>
          <w:lang w:eastAsia="en-US"/>
        </w:rPr>
        <w:t>учреждений</w:t>
      </w:r>
      <w:r w:rsidRPr="000B5567">
        <w:rPr>
          <w:spacing w:val="-1"/>
          <w:lang w:eastAsia="en-US"/>
        </w:rPr>
        <w:t xml:space="preserve"> </w:t>
      </w:r>
      <w:r w:rsidRPr="000B5567">
        <w:rPr>
          <w:lang w:eastAsia="en-US"/>
        </w:rPr>
        <w:t>и</w:t>
      </w:r>
      <w:r w:rsidRPr="000B5567">
        <w:rPr>
          <w:spacing w:val="-1"/>
          <w:lang w:eastAsia="en-US"/>
        </w:rPr>
        <w:t xml:space="preserve"> </w:t>
      </w:r>
      <w:r w:rsidRPr="000B5567">
        <w:rPr>
          <w:lang w:eastAsia="en-US"/>
        </w:rPr>
        <w:t>органов</w:t>
      </w:r>
      <w:r w:rsidRPr="000B5567">
        <w:rPr>
          <w:spacing w:val="-3"/>
          <w:lang w:eastAsia="en-US"/>
        </w:rPr>
        <w:t xml:space="preserve"> </w:t>
      </w:r>
      <w:r w:rsidRPr="000B5567">
        <w:rPr>
          <w:lang w:eastAsia="en-US"/>
        </w:rPr>
        <w:t>управления</w:t>
      </w:r>
      <w:r w:rsidRPr="000B5567">
        <w:rPr>
          <w:spacing w:val="-1"/>
          <w:lang w:eastAsia="en-US"/>
        </w:rPr>
        <w:t xml:space="preserve"> </w:t>
      </w:r>
      <w:r w:rsidRPr="000B5567">
        <w:rPr>
          <w:lang w:eastAsia="en-US"/>
        </w:rPr>
        <w:t>образованием</w:t>
      </w:r>
      <w:r w:rsidRPr="000B5567">
        <w:rPr>
          <w:spacing w:val="-1"/>
          <w:lang w:eastAsia="en-US"/>
        </w:rPr>
        <w:t xml:space="preserve"> </w:t>
      </w:r>
      <w:r w:rsidRPr="000B5567">
        <w:rPr>
          <w:lang w:eastAsia="en-US"/>
        </w:rPr>
        <w:t>различных</w:t>
      </w:r>
      <w:r w:rsidRPr="000B5567">
        <w:rPr>
          <w:spacing w:val="2"/>
          <w:lang w:eastAsia="en-US"/>
        </w:rPr>
        <w:t xml:space="preserve"> </w:t>
      </w:r>
      <w:r w:rsidRPr="000B5567">
        <w:rPr>
          <w:lang w:eastAsia="en-US"/>
        </w:rPr>
        <w:t>уровней;</w:t>
      </w:r>
    </w:p>
    <w:p w:rsidR="000B5567" w:rsidRPr="000B5567" w:rsidRDefault="000B5567" w:rsidP="000B5567">
      <w:pPr>
        <w:widowControl w:val="0"/>
        <w:autoSpaceDE w:val="0"/>
        <w:autoSpaceDN w:val="0"/>
        <w:spacing w:before="1"/>
        <w:ind w:left="119" w:right="4695"/>
        <w:rPr>
          <w:lang w:eastAsia="en-US"/>
        </w:rPr>
      </w:pPr>
      <w:r w:rsidRPr="000B5567">
        <w:rPr>
          <w:lang w:eastAsia="en-US"/>
        </w:rPr>
        <w:t>- основы менеджмента, управления персоналом;</w:t>
      </w:r>
    </w:p>
    <w:p w:rsidR="000B5567" w:rsidRPr="000B5567" w:rsidRDefault="000B5567" w:rsidP="000B5567">
      <w:pPr>
        <w:widowControl w:val="0"/>
        <w:autoSpaceDE w:val="0"/>
        <w:autoSpaceDN w:val="0"/>
        <w:spacing w:before="1"/>
        <w:ind w:left="119" w:right="4695"/>
        <w:rPr>
          <w:lang w:eastAsia="en-US"/>
        </w:rPr>
      </w:pPr>
      <w:r w:rsidRPr="000B5567">
        <w:rPr>
          <w:spacing w:val="-57"/>
          <w:lang w:eastAsia="en-US"/>
        </w:rPr>
        <w:t xml:space="preserve"> -                                  </w:t>
      </w:r>
      <w:r w:rsidRPr="000B5567">
        <w:rPr>
          <w:lang w:eastAsia="en-US"/>
        </w:rPr>
        <w:t>основы управления проектами;</w:t>
      </w:r>
    </w:p>
    <w:p w:rsidR="000B5567" w:rsidRPr="000B5567" w:rsidRDefault="000B5567" w:rsidP="000B5567">
      <w:pPr>
        <w:widowControl w:val="0"/>
        <w:autoSpaceDE w:val="0"/>
        <w:autoSpaceDN w:val="0"/>
        <w:ind w:left="119" w:right="1820"/>
        <w:rPr>
          <w:lang w:eastAsia="en-US"/>
        </w:rPr>
      </w:pPr>
      <w:r w:rsidRPr="000B5567">
        <w:rPr>
          <w:lang w:eastAsia="en-US"/>
        </w:rPr>
        <w:t>правила внутреннего трудового распорядка образовательного учреждения;</w:t>
      </w:r>
      <w:r w:rsidRPr="000B5567">
        <w:rPr>
          <w:spacing w:val="-58"/>
          <w:lang w:eastAsia="en-US"/>
        </w:rPr>
        <w:t xml:space="preserve"> </w:t>
      </w:r>
      <w:r w:rsidRPr="000B5567">
        <w:rPr>
          <w:lang w:eastAsia="en-US"/>
        </w:rPr>
        <w:t>правила</w:t>
      </w:r>
      <w:r w:rsidRPr="000B5567">
        <w:rPr>
          <w:spacing w:val="-2"/>
          <w:lang w:eastAsia="en-US"/>
        </w:rPr>
        <w:t xml:space="preserve"> </w:t>
      </w:r>
      <w:r w:rsidRPr="000B5567">
        <w:rPr>
          <w:lang w:eastAsia="en-US"/>
        </w:rPr>
        <w:t>по охране</w:t>
      </w:r>
      <w:r w:rsidRPr="000B5567">
        <w:rPr>
          <w:spacing w:val="-2"/>
          <w:lang w:eastAsia="en-US"/>
        </w:rPr>
        <w:t xml:space="preserve"> </w:t>
      </w:r>
      <w:r w:rsidRPr="000B5567">
        <w:rPr>
          <w:lang w:eastAsia="en-US"/>
        </w:rPr>
        <w:t>труда</w:t>
      </w:r>
      <w:r w:rsidRPr="000B5567">
        <w:rPr>
          <w:spacing w:val="-1"/>
          <w:lang w:eastAsia="en-US"/>
        </w:rPr>
        <w:t xml:space="preserve"> </w:t>
      </w:r>
      <w:r w:rsidRPr="000B5567">
        <w:rPr>
          <w:lang w:eastAsia="en-US"/>
        </w:rPr>
        <w:t>и пожарной</w:t>
      </w:r>
      <w:r w:rsidRPr="000B5567">
        <w:rPr>
          <w:spacing w:val="-1"/>
          <w:lang w:eastAsia="en-US"/>
        </w:rPr>
        <w:t xml:space="preserve"> </w:t>
      </w:r>
      <w:r w:rsidRPr="000B5567">
        <w:rPr>
          <w:lang w:eastAsia="en-US"/>
        </w:rPr>
        <w:t>безопасности.</w:t>
      </w:r>
    </w:p>
    <w:p w:rsidR="000B5567" w:rsidRPr="000B5567" w:rsidRDefault="000B5567" w:rsidP="000B5567">
      <w:pPr>
        <w:widowControl w:val="0"/>
        <w:numPr>
          <w:ilvl w:val="1"/>
          <w:numId w:val="15"/>
        </w:numPr>
        <w:tabs>
          <w:tab w:val="left" w:pos="667"/>
        </w:tabs>
        <w:autoSpaceDE w:val="0"/>
        <w:autoSpaceDN w:val="0"/>
        <w:ind w:right="113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Руководитель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Центра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своей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деятельности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руководствуется: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локальными актами и организационно-распорядительными документами образовательной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организации;</w:t>
      </w:r>
    </w:p>
    <w:p w:rsidR="000B5567" w:rsidRPr="000B5567" w:rsidRDefault="000B5567" w:rsidP="000B5567">
      <w:pPr>
        <w:widowControl w:val="0"/>
        <w:autoSpaceDE w:val="0"/>
        <w:autoSpaceDN w:val="0"/>
        <w:ind w:left="119"/>
        <w:rPr>
          <w:lang w:eastAsia="en-US"/>
        </w:rPr>
      </w:pPr>
      <w:r w:rsidRPr="000B5567">
        <w:rPr>
          <w:lang w:eastAsia="en-US"/>
        </w:rPr>
        <w:lastRenderedPageBreak/>
        <w:t>правилами</w:t>
      </w:r>
      <w:r w:rsidRPr="000B5567">
        <w:rPr>
          <w:spacing w:val="-4"/>
          <w:lang w:eastAsia="en-US"/>
        </w:rPr>
        <w:t xml:space="preserve"> </w:t>
      </w:r>
      <w:r w:rsidRPr="000B5567">
        <w:rPr>
          <w:lang w:eastAsia="en-US"/>
        </w:rPr>
        <w:t>внутреннего</w:t>
      </w:r>
      <w:r w:rsidRPr="000B5567">
        <w:rPr>
          <w:spacing w:val="-5"/>
          <w:lang w:eastAsia="en-US"/>
        </w:rPr>
        <w:t xml:space="preserve"> </w:t>
      </w:r>
      <w:r w:rsidRPr="000B5567">
        <w:rPr>
          <w:lang w:eastAsia="en-US"/>
        </w:rPr>
        <w:t>трудового</w:t>
      </w:r>
      <w:r w:rsidRPr="000B5567">
        <w:rPr>
          <w:spacing w:val="-4"/>
          <w:lang w:eastAsia="en-US"/>
        </w:rPr>
        <w:t xml:space="preserve"> </w:t>
      </w:r>
      <w:r w:rsidRPr="000B5567">
        <w:rPr>
          <w:lang w:eastAsia="en-US"/>
        </w:rPr>
        <w:t>распорядка;</w:t>
      </w:r>
    </w:p>
    <w:p w:rsidR="000B5567" w:rsidRPr="000B5567" w:rsidRDefault="000B5567" w:rsidP="000B5567">
      <w:pPr>
        <w:widowControl w:val="0"/>
        <w:tabs>
          <w:tab w:val="left" w:pos="1426"/>
          <w:tab w:val="left" w:pos="2385"/>
          <w:tab w:val="left" w:pos="3158"/>
          <w:tab w:val="left" w:pos="3491"/>
          <w:tab w:val="left" w:pos="4531"/>
          <w:tab w:val="left" w:pos="6165"/>
          <w:tab w:val="left" w:pos="7652"/>
        </w:tabs>
        <w:autoSpaceDE w:val="0"/>
        <w:autoSpaceDN w:val="0"/>
        <w:ind w:left="119" w:right="123"/>
        <w:rPr>
          <w:lang w:eastAsia="en-US"/>
        </w:rPr>
      </w:pPr>
      <w:r w:rsidRPr="000B5567">
        <w:rPr>
          <w:lang w:eastAsia="en-US"/>
        </w:rPr>
        <w:t>правилами</w:t>
      </w:r>
      <w:r w:rsidRPr="000B5567">
        <w:rPr>
          <w:lang w:eastAsia="en-US"/>
        </w:rPr>
        <w:tab/>
        <w:t>охраны</w:t>
      </w:r>
      <w:r w:rsidRPr="000B5567">
        <w:rPr>
          <w:lang w:eastAsia="en-US"/>
        </w:rPr>
        <w:tab/>
        <w:t>труда</w:t>
      </w:r>
      <w:r w:rsidRPr="000B5567">
        <w:rPr>
          <w:lang w:eastAsia="en-US"/>
        </w:rPr>
        <w:tab/>
        <w:t>и</w:t>
      </w:r>
      <w:r w:rsidRPr="000B5567">
        <w:rPr>
          <w:lang w:eastAsia="en-US"/>
        </w:rPr>
        <w:tab/>
        <w:t>техники</w:t>
      </w:r>
      <w:r w:rsidRPr="000B5567">
        <w:rPr>
          <w:lang w:eastAsia="en-US"/>
        </w:rPr>
        <w:tab/>
        <w:t>безопасности,</w:t>
      </w:r>
      <w:r w:rsidRPr="000B5567">
        <w:rPr>
          <w:lang w:eastAsia="en-US"/>
        </w:rPr>
        <w:tab/>
        <w:t>обеспечения</w:t>
      </w:r>
      <w:r w:rsidRPr="000B5567">
        <w:rPr>
          <w:lang w:eastAsia="en-US"/>
        </w:rPr>
        <w:tab/>
      </w:r>
      <w:r w:rsidRPr="000B5567">
        <w:rPr>
          <w:spacing w:val="-1"/>
          <w:lang w:eastAsia="en-US"/>
        </w:rPr>
        <w:t>производственной</w:t>
      </w:r>
      <w:r w:rsidRPr="000B5567">
        <w:rPr>
          <w:spacing w:val="-57"/>
          <w:lang w:eastAsia="en-US"/>
        </w:rPr>
        <w:t xml:space="preserve"> </w:t>
      </w:r>
      <w:r w:rsidRPr="000B5567">
        <w:rPr>
          <w:lang w:eastAsia="en-US"/>
        </w:rPr>
        <w:t>санитарии</w:t>
      </w:r>
      <w:r w:rsidRPr="000B5567">
        <w:rPr>
          <w:spacing w:val="-3"/>
          <w:lang w:eastAsia="en-US"/>
        </w:rPr>
        <w:t xml:space="preserve"> </w:t>
      </w:r>
      <w:r w:rsidRPr="000B5567">
        <w:rPr>
          <w:lang w:eastAsia="en-US"/>
        </w:rPr>
        <w:t>и противопожарной защиты;</w:t>
      </w:r>
    </w:p>
    <w:p w:rsidR="000B5567" w:rsidRPr="000B5567" w:rsidRDefault="000B5567" w:rsidP="000B5567">
      <w:pPr>
        <w:widowControl w:val="0"/>
        <w:autoSpaceDE w:val="0"/>
        <w:autoSpaceDN w:val="0"/>
        <w:spacing w:before="1"/>
        <w:ind w:left="119"/>
        <w:rPr>
          <w:lang w:eastAsia="en-US"/>
        </w:rPr>
      </w:pPr>
      <w:r w:rsidRPr="000B5567">
        <w:rPr>
          <w:lang w:eastAsia="en-US"/>
        </w:rPr>
        <w:t>настоящей</w:t>
      </w:r>
      <w:r w:rsidRPr="000B5567">
        <w:rPr>
          <w:spacing w:val="-3"/>
          <w:lang w:eastAsia="en-US"/>
        </w:rPr>
        <w:t xml:space="preserve"> </w:t>
      </w:r>
      <w:r w:rsidRPr="000B5567">
        <w:rPr>
          <w:lang w:eastAsia="en-US"/>
        </w:rPr>
        <w:t>должностной</w:t>
      </w:r>
      <w:r w:rsidRPr="000B5567">
        <w:rPr>
          <w:spacing w:val="-3"/>
          <w:lang w:eastAsia="en-US"/>
        </w:rPr>
        <w:t xml:space="preserve"> </w:t>
      </w:r>
      <w:r w:rsidRPr="000B5567">
        <w:rPr>
          <w:lang w:eastAsia="en-US"/>
        </w:rPr>
        <w:t>инструкцией.</w:t>
      </w:r>
    </w:p>
    <w:p w:rsidR="000B5567" w:rsidRPr="000B5567" w:rsidRDefault="000B5567" w:rsidP="000B5567">
      <w:pPr>
        <w:widowControl w:val="0"/>
        <w:numPr>
          <w:ilvl w:val="1"/>
          <w:numId w:val="15"/>
        </w:numPr>
        <w:tabs>
          <w:tab w:val="left" w:pos="667"/>
        </w:tabs>
        <w:autoSpaceDE w:val="0"/>
        <w:autoSpaceDN w:val="0"/>
        <w:ind w:right="118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В</w:t>
      </w:r>
      <w:r w:rsidRPr="000B5567">
        <w:rPr>
          <w:spacing w:val="-1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период</w:t>
      </w:r>
      <w:r w:rsidRPr="000B5567">
        <w:rPr>
          <w:spacing w:val="-1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временного</w:t>
      </w:r>
      <w:r w:rsidRPr="000B5567">
        <w:rPr>
          <w:spacing w:val="-1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отсутствия</w:t>
      </w:r>
      <w:r w:rsidRPr="000B5567">
        <w:rPr>
          <w:spacing w:val="-1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руководителя</w:t>
      </w:r>
      <w:r w:rsidRPr="000B5567">
        <w:rPr>
          <w:spacing w:val="-10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Центра,</w:t>
      </w:r>
      <w:r w:rsidRPr="000B5567">
        <w:rPr>
          <w:spacing w:val="-9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его</w:t>
      </w:r>
      <w:r w:rsidRPr="000B5567">
        <w:rPr>
          <w:spacing w:val="-1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обязанности</w:t>
      </w:r>
      <w:r w:rsidRPr="000B5567">
        <w:rPr>
          <w:spacing w:val="-5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возлагаются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на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заместителя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ВР,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который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назначается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установленном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порядке,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приобретает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соответствующие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права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несет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ответственность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неисполнение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или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ненадлежащее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исполнение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обязанностей,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возложенных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на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него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связи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замещением.</w:t>
      </w:r>
    </w:p>
    <w:p w:rsidR="000B5567" w:rsidRPr="000B5567" w:rsidRDefault="000B5567" w:rsidP="000B5567">
      <w:pPr>
        <w:widowControl w:val="0"/>
        <w:tabs>
          <w:tab w:val="left" w:pos="667"/>
        </w:tabs>
        <w:autoSpaceDE w:val="0"/>
        <w:autoSpaceDN w:val="0"/>
        <w:ind w:right="118"/>
        <w:rPr>
          <w:sz w:val="16"/>
          <w:szCs w:val="16"/>
          <w:lang w:eastAsia="en-US"/>
        </w:rPr>
      </w:pPr>
    </w:p>
    <w:p w:rsidR="000B5567" w:rsidRPr="000B5567" w:rsidRDefault="000B5567" w:rsidP="000B5567">
      <w:pPr>
        <w:widowControl w:val="0"/>
        <w:numPr>
          <w:ilvl w:val="0"/>
          <w:numId w:val="14"/>
        </w:numPr>
        <w:tabs>
          <w:tab w:val="left" w:pos="550"/>
        </w:tabs>
        <w:autoSpaceDE w:val="0"/>
        <w:autoSpaceDN w:val="0"/>
        <w:ind w:hanging="431"/>
        <w:jc w:val="both"/>
        <w:rPr>
          <w:b/>
          <w:szCs w:val="22"/>
          <w:lang w:eastAsia="en-US"/>
        </w:rPr>
      </w:pPr>
      <w:r w:rsidRPr="000B5567">
        <w:rPr>
          <w:b/>
          <w:szCs w:val="22"/>
          <w:lang w:eastAsia="en-US"/>
        </w:rPr>
        <w:t>Должностные</w:t>
      </w:r>
      <w:r w:rsidRPr="000B5567">
        <w:rPr>
          <w:b/>
          <w:spacing w:val="-6"/>
          <w:szCs w:val="22"/>
          <w:lang w:eastAsia="en-US"/>
        </w:rPr>
        <w:t xml:space="preserve"> </w:t>
      </w:r>
      <w:r w:rsidRPr="000B5567">
        <w:rPr>
          <w:b/>
          <w:szCs w:val="22"/>
          <w:lang w:eastAsia="en-US"/>
        </w:rPr>
        <w:t>обязанности:</w:t>
      </w:r>
    </w:p>
    <w:p w:rsidR="000B5567" w:rsidRPr="000B5567" w:rsidRDefault="000B5567" w:rsidP="000B5567">
      <w:pPr>
        <w:widowControl w:val="0"/>
        <w:autoSpaceDE w:val="0"/>
        <w:autoSpaceDN w:val="0"/>
        <w:ind w:left="119"/>
        <w:jc w:val="both"/>
        <w:rPr>
          <w:lang w:eastAsia="en-US"/>
        </w:rPr>
      </w:pPr>
      <w:r w:rsidRPr="000B5567">
        <w:rPr>
          <w:lang w:eastAsia="en-US"/>
        </w:rPr>
        <w:t>Руководитель</w:t>
      </w:r>
      <w:r w:rsidRPr="000B5567">
        <w:rPr>
          <w:spacing w:val="-2"/>
          <w:lang w:eastAsia="en-US"/>
        </w:rPr>
        <w:t xml:space="preserve"> </w:t>
      </w:r>
      <w:r w:rsidRPr="000B5567">
        <w:rPr>
          <w:lang w:eastAsia="en-US"/>
        </w:rPr>
        <w:t>Центра</w:t>
      </w:r>
      <w:r w:rsidRPr="000B5567">
        <w:rPr>
          <w:spacing w:val="2"/>
          <w:lang w:eastAsia="en-US"/>
        </w:rPr>
        <w:t xml:space="preserve"> </w:t>
      </w:r>
      <w:r w:rsidRPr="000B5567">
        <w:rPr>
          <w:lang w:eastAsia="en-US"/>
        </w:rPr>
        <w:t>исполняет</w:t>
      </w:r>
      <w:r w:rsidRPr="000B5567">
        <w:rPr>
          <w:spacing w:val="-2"/>
          <w:lang w:eastAsia="en-US"/>
        </w:rPr>
        <w:t xml:space="preserve"> </w:t>
      </w:r>
      <w:r w:rsidRPr="000B5567">
        <w:rPr>
          <w:lang w:eastAsia="en-US"/>
        </w:rPr>
        <w:t>следующие</w:t>
      </w:r>
      <w:r w:rsidRPr="000B5567">
        <w:rPr>
          <w:spacing w:val="-2"/>
          <w:lang w:eastAsia="en-US"/>
        </w:rPr>
        <w:t xml:space="preserve"> </w:t>
      </w:r>
      <w:r w:rsidRPr="000B5567">
        <w:rPr>
          <w:lang w:eastAsia="en-US"/>
        </w:rPr>
        <w:t>обязанности: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667"/>
        </w:tabs>
        <w:autoSpaceDE w:val="0"/>
        <w:autoSpaceDN w:val="0"/>
        <w:ind w:right="111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Руководит</w:t>
      </w:r>
      <w:r w:rsidRPr="000B5567">
        <w:rPr>
          <w:spacing w:val="-1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деятельностью</w:t>
      </w:r>
      <w:r w:rsidRPr="000B5567">
        <w:rPr>
          <w:spacing w:val="-10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структурного</w:t>
      </w:r>
      <w:r w:rsidRPr="000B5567">
        <w:rPr>
          <w:spacing w:val="-1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подразделения:</w:t>
      </w:r>
      <w:r w:rsidRPr="000B5567">
        <w:rPr>
          <w:spacing w:val="-58"/>
          <w:szCs w:val="22"/>
          <w:lang w:eastAsia="en-US"/>
        </w:rPr>
        <w:t xml:space="preserve"> о</w:t>
      </w:r>
      <w:r w:rsidRPr="000B5567">
        <w:rPr>
          <w:szCs w:val="22"/>
          <w:lang w:eastAsia="en-US"/>
        </w:rPr>
        <w:t>рганизует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текущее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перспективное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планирование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деятельности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структурного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подразделения с учетом целей, задач и направлений, для реализации которых оно создано,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обеспечивает</w:t>
      </w:r>
      <w:r w:rsidRPr="000B5567">
        <w:rPr>
          <w:spacing w:val="1"/>
          <w:szCs w:val="22"/>
          <w:lang w:eastAsia="en-US"/>
        </w:rPr>
        <w:t xml:space="preserve"> </w:t>
      </w:r>
      <w:proofErr w:type="gramStart"/>
      <w:r w:rsidRPr="000B5567">
        <w:rPr>
          <w:szCs w:val="22"/>
          <w:lang w:eastAsia="en-US"/>
        </w:rPr>
        <w:t>контроль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</w:t>
      </w:r>
      <w:proofErr w:type="gramEnd"/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выполнением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плановых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заданий,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координирует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работу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преподавателей,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воспитателей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других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педагогических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работников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выполнению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учебных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(образовательных)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планов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программ,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разработке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необходимой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учебно-методической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документации.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667"/>
        </w:tabs>
        <w:autoSpaceDE w:val="0"/>
        <w:autoSpaceDN w:val="0"/>
        <w:ind w:right="115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 xml:space="preserve">Обеспечивает </w:t>
      </w:r>
      <w:proofErr w:type="gramStart"/>
      <w:r w:rsidRPr="000B5567">
        <w:rPr>
          <w:szCs w:val="22"/>
          <w:lang w:eastAsia="en-US"/>
        </w:rPr>
        <w:t>контроль за</w:t>
      </w:r>
      <w:proofErr w:type="gramEnd"/>
      <w:r w:rsidRPr="000B5567">
        <w:rPr>
          <w:szCs w:val="22"/>
          <w:lang w:eastAsia="en-US"/>
        </w:rPr>
        <w:t xml:space="preserve"> качеством образовательного процесса и объективностью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оценки результатов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учебной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внеучебной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деятельности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обучающихся,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воспитанников,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обеспечением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уровня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подготовки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обучающихся,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воспитанников,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соответствующего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требованиям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федерального государственного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образовательного стандарта.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667"/>
        </w:tabs>
        <w:autoSpaceDE w:val="0"/>
        <w:autoSpaceDN w:val="0"/>
        <w:spacing w:before="1"/>
        <w:ind w:right="119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Создает условия для разработки рабочих образовательных программ структурного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подразделения.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667"/>
        </w:tabs>
        <w:autoSpaceDE w:val="0"/>
        <w:autoSpaceDN w:val="0"/>
        <w:ind w:right="118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Оказывает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помощь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педагогическим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работникам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освоении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разработке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инновационных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программ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 технологий.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667"/>
        </w:tabs>
        <w:autoSpaceDE w:val="0"/>
        <w:autoSpaceDN w:val="0"/>
        <w:ind w:right="114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Организует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работу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подготовке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проведению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итоговой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аттестации,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просветительскую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работу</w:t>
      </w:r>
      <w:r w:rsidRPr="000B5567">
        <w:rPr>
          <w:spacing w:val="-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для родителей.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667"/>
        </w:tabs>
        <w:autoSpaceDE w:val="0"/>
        <w:autoSpaceDN w:val="0"/>
        <w:ind w:left="666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Организует</w:t>
      </w:r>
      <w:r w:rsidRPr="000B5567">
        <w:rPr>
          <w:spacing w:val="-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методическую,</w:t>
      </w:r>
      <w:r w:rsidRPr="000B5567">
        <w:rPr>
          <w:spacing w:val="-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культурно-массовую,</w:t>
      </w:r>
      <w:r w:rsidRPr="000B5567">
        <w:rPr>
          <w:spacing w:val="-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внеклассную</w:t>
      </w:r>
      <w:r w:rsidRPr="000B5567">
        <w:rPr>
          <w:spacing w:val="-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работу.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667"/>
        </w:tabs>
        <w:autoSpaceDE w:val="0"/>
        <w:autoSpaceDN w:val="0"/>
        <w:ind w:left="666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Осуществляет</w:t>
      </w:r>
      <w:r w:rsidRPr="000B5567">
        <w:rPr>
          <w:spacing w:val="-4"/>
          <w:szCs w:val="22"/>
          <w:lang w:eastAsia="en-US"/>
        </w:rPr>
        <w:t xml:space="preserve"> </w:t>
      </w:r>
      <w:proofErr w:type="gramStart"/>
      <w:r w:rsidRPr="000B5567">
        <w:rPr>
          <w:szCs w:val="22"/>
          <w:lang w:eastAsia="en-US"/>
        </w:rPr>
        <w:t>контроль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</w:t>
      </w:r>
      <w:proofErr w:type="gramEnd"/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учебной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нагрузкой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обучающихся</w:t>
      </w:r>
      <w:r w:rsidRPr="000B5567">
        <w:rPr>
          <w:spacing w:val="-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(воспитанников,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детей).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667"/>
        </w:tabs>
        <w:autoSpaceDE w:val="0"/>
        <w:autoSpaceDN w:val="0"/>
        <w:ind w:right="117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Участвует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комплектовании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контингента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обучающихся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(воспитанников,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детей)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pacing w:val="-1"/>
          <w:szCs w:val="22"/>
          <w:lang w:eastAsia="en-US"/>
        </w:rPr>
        <w:t>принимает</w:t>
      </w:r>
      <w:r w:rsidRPr="000B5567">
        <w:rPr>
          <w:spacing w:val="-13"/>
          <w:szCs w:val="22"/>
          <w:lang w:eastAsia="en-US"/>
        </w:rPr>
        <w:t xml:space="preserve"> </w:t>
      </w:r>
      <w:r w:rsidRPr="000B5567">
        <w:rPr>
          <w:spacing w:val="-1"/>
          <w:szCs w:val="22"/>
          <w:lang w:eastAsia="en-US"/>
        </w:rPr>
        <w:t>меры</w:t>
      </w:r>
      <w:r w:rsidRPr="000B5567">
        <w:rPr>
          <w:spacing w:val="-13"/>
          <w:szCs w:val="22"/>
          <w:lang w:eastAsia="en-US"/>
        </w:rPr>
        <w:t xml:space="preserve"> </w:t>
      </w:r>
      <w:r w:rsidRPr="000B5567">
        <w:rPr>
          <w:spacing w:val="-1"/>
          <w:szCs w:val="22"/>
          <w:lang w:eastAsia="en-US"/>
        </w:rPr>
        <w:t>по</w:t>
      </w:r>
      <w:r w:rsidRPr="000B5567">
        <w:rPr>
          <w:spacing w:val="-12"/>
          <w:szCs w:val="22"/>
          <w:lang w:eastAsia="en-US"/>
        </w:rPr>
        <w:t xml:space="preserve"> </w:t>
      </w:r>
      <w:r w:rsidRPr="000B5567">
        <w:rPr>
          <w:spacing w:val="-1"/>
          <w:szCs w:val="22"/>
          <w:lang w:eastAsia="en-US"/>
        </w:rPr>
        <w:t>его</w:t>
      </w:r>
      <w:r w:rsidRPr="000B5567">
        <w:rPr>
          <w:spacing w:val="-11"/>
          <w:szCs w:val="22"/>
          <w:lang w:eastAsia="en-US"/>
        </w:rPr>
        <w:t xml:space="preserve"> </w:t>
      </w:r>
      <w:r w:rsidRPr="000B5567">
        <w:rPr>
          <w:spacing w:val="-1"/>
          <w:szCs w:val="22"/>
          <w:lang w:eastAsia="en-US"/>
        </w:rPr>
        <w:t>сохранению,</w:t>
      </w:r>
      <w:r w:rsidRPr="000B5567">
        <w:rPr>
          <w:spacing w:val="-10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участвует</w:t>
      </w:r>
      <w:r w:rsidRPr="000B5567">
        <w:rPr>
          <w:spacing w:val="-10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-1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составлении</w:t>
      </w:r>
      <w:r w:rsidRPr="000B5567">
        <w:rPr>
          <w:spacing w:val="-1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расписания</w:t>
      </w:r>
      <w:r w:rsidRPr="000B5567">
        <w:rPr>
          <w:spacing w:val="-1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учебных</w:t>
      </w:r>
      <w:r w:rsidRPr="000B5567">
        <w:rPr>
          <w:spacing w:val="-1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занятий</w:t>
      </w:r>
      <w:r w:rsidRPr="000B5567">
        <w:rPr>
          <w:spacing w:val="-1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-5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других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видов деятельности обучающихся (воспитанников,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детей).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763"/>
        </w:tabs>
        <w:autoSpaceDE w:val="0"/>
        <w:autoSpaceDN w:val="0"/>
        <w:spacing w:before="1"/>
        <w:ind w:right="113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Вносит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предложения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совершенствованию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образовательного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процесса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управления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образовательным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учреждением.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763"/>
        </w:tabs>
        <w:autoSpaceDE w:val="0"/>
        <w:autoSpaceDN w:val="0"/>
        <w:ind w:right="119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Участвует в подборе и расстановке педагогических и иных кадров, в организации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повышения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их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квалификации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 профессионального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мастерства.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763"/>
        </w:tabs>
        <w:autoSpaceDE w:val="0"/>
        <w:autoSpaceDN w:val="0"/>
        <w:ind w:right="117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Принимает участие в подготовке и проведении аттестации педагогических и других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работников учреждения.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775"/>
        </w:tabs>
        <w:autoSpaceDE w:val="0"/>
        <w:autoSpaceDN w:val="0"/>
        <w:spacing w:before="77"/>
        <w:ind w:left="774" w:hanging="656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Обеспечивает</w:t>
      </w:r>
      <w:r w:rsidRPr="000B5567">
        <w:rPr>
          <w:spacing w:val="-6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своевременное</w:t>
      </w:r>
      <w:r w:rsidRPr="000B5567">
        <w:rPr>
          <w:spacing w:val="-6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составление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установленной</w:t>
      </w:r>
      <w:r w:rsidRPr="000B5567">
        <w:rPr>
          <w:spacing w:val="-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отчетной</w:t>
      </w:r>
      <w:r w:rsidRPr="000B5567">
        <w:rPr>
          <w:spacing w:val="-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документации.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775"/>
        </w:tabs>
        <w:autoSpaceDE w:val="0"/>
        <w:autoSpaceDN w:val="0"/>
        <w:spacing w:before="1"/>
        <w:ind w:right="115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Принимает</w:t>
      </w:r>
      <w:r w:rsidRPr="000B5567">
        <w:rPr>
          <w:spacing w:val="-6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участие</w:t>
      </w:r>
      <w:r w:rsidRPr="000B5567">
        <w:rPr>
          <w:spacing w:val="-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-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развитии</w:t>
      </w:r>
      <w:r w:rsidRPr="000B5567">
        <w:rPr>
          <w:spacing w:val="-9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-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укреплении</w:t>
      </w:r>
      <w:r w:rsidRPr="000B5567">
        <w:rPr>
          <w:spacing w:val="-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учебно-материальной</w:t>
      </w:r>
      <w:r w:rsidRPr="000B5567">
        <w:rPr>
          <w:spacing w:val="-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базы</w:t>
      </w:r>
      <w:r w:rsidRPr="000B5567">
        <w:rPr>
          <w:spacing w:val="-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учреждения,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оснащении мастерских, учебных лабораторий и кабинетов современным оборудованием,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наглядными</w:t>
      </w:r>
      <w:r w:rsidRPr="000B5567">
        <w:rPr>
          <w:spacing w:val="-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пособиями</w:t>
      </w:r>
      <w:r w:rsidRPr="000B5567">
        <w:rPr>
          <w:spacing w:val="-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-6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техническими</w:t>
      </w:r>
      <w:r w:rsidRPr="000B5567">
        <w:rPr>
          <w:spacing w:val="-6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средствами</w:t>
      </w:r>
      <w:r w:rsidRPr="000B5567">
        <w:rPr>
          <w:spacing w:val="-6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обучения,</w:t>
      </w:r>
      <w:r w:rsidRPr="000B5567">
        <w:rPr>
          <w:spacing w:val="-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-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сохранности</w:t>
      </w:r>
      <w:r w:rsidRPr="000B5567">
        <w:rPr>
          <w:spacing w:val="-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оборудования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инвентаря,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оснащении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пополнении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библиотек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методических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кабинетов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учебно-методической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художественной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литературой,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периодическими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изданиями,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методическом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обеспечении образовательного процесса.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775"/>
        </w:tabs>
        <w:autoSpaceDE w:val="0"/>
        <w:autoSpaceDN w:val="0"/>
        <w:ind w:right="121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 xml:space="preserve">Осуществляет </w:t>
      </w:r>
      <w:proofErr w:type="gramStart"/>
      <w:r w:rsidRPr="000B5567">
        <w:rPr>
          <w:szCs w:val="22"/>
          <w:lang w:eastAsia="en-US"/>
        </w:rPr>
        <w:t>контроль за</w:t>
      </w:r>
      <w:proofErr w:type="gramEnd"/>
      <w:r w:rsidRPr="000B5567">
        <w:rPr>
          <w:szCs w:val="22"/>
          <w:lang w:eastAsia="en-US"/>
        </w:rPr>
        <w:t xml:space="preserve"> состоянием медицинского обслуживания обучающихся,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воспитанников.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775"/>
        </w:tabs>
        <w:autoSpaceDE w:val="0"/>
        <w:autoSpaceDN w:val="0"/>
        <w:ind w:right="119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Организует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заключение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договоров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заинтересованными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организациями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подготовке кадров.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775"/>
        </w:tabs>
        <w:autoSpaceDE w:val="0"/>
        <w:autoSpaceDN w:val="0"/>
        <w:ind w:right="113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Принимает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меры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обеспечению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создания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необходимых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социально-бытовых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условий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обучающимся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(воспитанникам,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детям)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работникам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образовательного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учреждения.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775"/>
        </w:tabs>
        <w:autoSpaceDE w:val="0"/>
        <w:autoSpaceDN w:val="0"/>
        <w:spacing w:before="1"/>
        <w:ind w:left="774" w:hanging="656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Выполняет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правила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</w:t>
      </w:r>
      <w:r w:rsidRPr="000B5567">
        <w:rPr>
          <w:spacing w:val="-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охране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труда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пожарной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безопасности.</w:t>
      </w:r>
    </w:p>
    <w:p w:rsidR="000B5567" w:rsidRPr="000B5567" w:rsidRDefault="000B5567" w:rsidP="000B5567">
      <w:pPr>
        <w:widowControl w:val="0"/>
        <w:autoSpaceDE w:val="0"/>
        <w:autoSpaceDN w:val="0"/>
        <w:spacing w:before="4"/>
        <w:rPr>
          <w:sz w:val="8"/>
          <w:szCs w:val="8"/>
          <w:lang w:eastAsia="en-US"/>
        </w:rPr>
      </w:pPr>
    </w:p>
    <w:p w:rsidR="000B5567" w:rsidRPr="000B5567" w:rsidRDefault="000B5567" w:rsidP="000B5567">
      <w:pPr>
        <w:widowControl w:val="0"/>
        <w:numPr>
          <w:ilvl w:val="0"/>
          <w:numId w:val="14"/>
        </w:numPr>
        <w:tabs>
          <w:tab w:val="left" w:pos="497"/>
        </w:tabs>
        <w:autoSpaceDE w:val="0"/>
        <w:autoSpaceDN w:val="0"/>
        <w:spacing w:line="274" w:lineRule="exact"/>
        <w:ind w:left="496" w:hanging="378"/>
        <w:outlineLvl w:val="0"/>
        <w:rPr>
          <w:b/>
          <w:bCs/>
          <w:lang w:eastAsia="en-US"/>
        </w:rPr>
      </w:pPr>
      <w:r w:rsidRPr="000B5567">
        <w:rPr>
          <w:b/>
          <w:bCs/>
          <w:lang w:eastAsia="en-US"/>
        </w:rPr>
        <w:t>Права</w:t>
      </w:r>
    </w:p>
    <w:p w:rsidR="000B5567" w:rsidRPr="000B5567" w:rsidRDefault="000B5567" w:rsidP="000B5567">
      <w:pPr>
        <w:widowControl w:val="0"/>
        <w:autoSpaceDE w:val="0"/>
        <w:autoSpaceDN w:val="0"/>
        <w:spacing w:line="274" w:lineRule="exact"/>
        <w:ind w:left="119"/>
        <w:rPr>
          <w:lang w:eastAsia="en-US"/>
        </w:rPr>
      </w:pPr>
      <w:r w:rsidRPr="000B5567">
        <w:rPr>
          <w:lang w:eastAsia="en-US"/>
        </w:rPr>
        <w:t>Руководитель</w:t>
      </w:r>
      <w:r w:rsidRPr="000B5567">
        <w:rPr>
          <w:spacing w:val="-2"/>
          <w:lang w:eastAsia="en-US"/>
        </w:rPr>
        <w:t xml:space="preserve"> </w:t>
      </w:r>
      <w:r w:rsidRPr="000B5567">
        <w:rPr>
          <w:lang w:eastAsia="en-US"/>
        </w:rPr>
        <w:t>Центра</w:t>
      </w:r>
      <w:r w:rsidRPr="000B5567">
        <w:rPr>
          <w:spacing w:val="3"/>
          <w:lang w:eastAsia="en-US"/>
        </w:rPr>
        <w:t xml:space="preserve"> </w:t>
      </w:r>
      <w:r w:rsidRPr="000B5567">
        <w:rPr>
          <w:spacing w:val="-9"/>
          <w:lang w:eastAsia="en-US"/>
        </w:rPr>
        <w:t xml:space="preserve"> </w:t>
      </w:r>
      <w:r w:rsidRPr="000B5567">
        <w:rPr>
          <w:lang w:eastAsia="en-US"/>
        </w:rPr>
        <w:t>имеет</w:t>
      </w:r>
      <w:r w:rsidRPr="000B5567">
        <w:rPr>
          <w:spacing w:val="-2"/>
          <w:lang w:eastAsia="en-US"/>
        </w:rPr>
        <w:t xml:space="preserve"> </w:t>
      </w:r>
      <w:r w:rsidRPr="000B5567">
        <w:rPr>
          <w:lang w:eastAsia="en-US"/>
        </w:rPr>
        <w:t>право: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655"/>
        </w:tabs>
        <w:autoSpaceDE w:val="0"/>
        <w:autoSpaceDN w:val="0"/>
        <w:ind w:right="120" w:firstLine="0"/>
        <w:rPr>
          <w:szCs w:val="22"/>
          <w:lang w:eastAsia="en-US"/>
        </w:rPr>
      </w:pPr>
      <w:r w:rsidRPr="000B5567">
        <w:rPr>
          <w:szCs w:val="22"/>
          <w:lang w:eastAsia="en-US"/>
        </w:rPr>
        <w:t>Давать</w:t>
      </w:r>
      <w:r w:rsidRPr="000B5567">
        <w:rPr>
          <w:spacing w:val="20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подчиненным</w:t>
      </w:r>
      <w:r w:rsidRPr="000B5567">
        <w:rPr>
          <w:spacing w:val="1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ему</w:t>
      </w:r>
      <w:r w:rsidRPr="000B5567">
        <w:rPr>
          <w:spacing w:val="1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сотрудникам</w:t>
      </w:r>
      <w:r w:rsidRPr="000B5567">
        <w:rPr>
          <w:spacing w:val="1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20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службам</w:t>
      </w:r>
      <w:r w:rsidRPr="000B5567">
        <w:rPr>
          <w:spacing w:val="1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поручения,</w:t>
      </w:r>
      <w:r w:rsidRPr="000B5567">
        <w:rPr>
          <w:spacing w:val="19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задания</w:t>
      </w:r>
      <w:r w:rsidRPr="000B5567">
        <w:rPr>
          <w:spacing w:val="19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</w:t>
      </w:r>
      <w:r w:rsidRPr="000B5567">
        <w:rPr>
          <w:spacing w:val="16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кругу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вопросов,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входящих</w:t>
      </w:r>
      <w:r w:rsidRPr="000B5567">
        <w:rPr>
          <w:spacing w:val="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его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функциональные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обязанности.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655"/>
        </w:tabs>
        <w:autoSpaceDE w:val="0"/>
        <w:autoSpaceDN w:val="0"/>
        <w:ind w:right="121" w:firstLine="0"/>
        <w:rPr>
          <w:szCs w:val="22"/>
          <w:lang w:eastAsia="en-US"/>
        </w:rPr>
      </w:pPr>
      <w:r w:rsidRPr="000B5567">
        <w:rPr>
          <w:szCs w:val="22"/>
          <w:lang w:eastAsia="en-US"/>
        </w:rPr>
        <w:t>Контролировать</w:t>
      </w:r>
      <w:r w:rsidRPr="000B5567">
        <w:rPr>
          <w:spacing w:val="1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выполнение</w:t>
      </w:r>
      <w:r w:rsidRPr="000B5567">
        <w:rPr>
          <w:spacing w:val="1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производственных</w:t>
      </w:r>
      <w:r w:rsidRPr="000B5567">
        <w:rPr>
          <w:spacing w:val="16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заданий,</w:t>
      </w:r>
      <w:r w:rsidRPr="000B5567">
        <w:rPr>
          <w:spacing w:val="1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своевременное</w:t>
      </w:r>
      <w:r w:rsidRPr="000B5567">
        <w:rPr>
          <w:spacing w:val="1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выполнение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lastRenderedPageBreak/>
        <w:t>отдельных</w:t>
      </w:r>
      <w:r w:rsidRPr="000B5567">
        <w:rPr>
          <w:spacing w:val="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поручений и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заданий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подчиненными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ему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службами.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655"/>
        </w:tabs>
        <w:autoSpaceDE w:val="0"/>
        <w:autoSpaceDN w:val="0"/>
        <w:spacing w:before="1"/>
        <w:ind w:right="120" w:firstLine="0"/>
        <w:rPr>
          <w:szCs w:val="22"/>
          <w:lang w:eastAsia="en-US"/>
        </w:rPr>
      </w:pPr>
      <w:r w:rsidRPr="000B5567">
        <w:rPr>
          <w:szCs w:val="22"/>
          <w:lang w:eastAsia="en-US"/>
        </w:rPr>
        <w:t>Запрашивать</w:t>
      </w:r>
      <w:r w:rsidRPr="000B5567">
        <w:rPr>
          <w:spacing w:val="3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3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получать</w:t>
      </w:r>
      <w:r w:rsidRPr="000B5567">
        <w:rPr>
          <w:spacing w:val="3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необходимые</w:t>
      </w:r>
      <w:r w:rsidRPr="000B5567">
        <w:rPr>
          <w:spacing w:val="3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материалы</w:t>
      </w:r>
      <w:r w:rsidRPr="000B5567">
        <w:rPr>
          <w:spacing w:val="3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3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документы,</w:t>
      </w:r>
      <w:r w:rsidRPr="000B5567">
        <w:rPr>
          <w:spacing w:val="3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относящиеся</w:t>
      </w:r>
      <w:r w:rsidRPr="000B5567">
        <w:rPr>
          <w:spacing w:val="3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вопросам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его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деятельности,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подчиненных</w:t>
      </w:r>
      <w:r w:rsidRPr="000B5567">
        <w:rPr>
          <w:spacing w:val="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ему</w:t>
      </w:r>
      <w:r w:rsidRPr="000B5567">
        <w:rPr>
          <w:spacing w:val="-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служб и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подразделений.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655"/>
        </w:tabs>
        <w:autoSpaceDE w:val="0"/>
        <w:autoSpaceDN w:val="0"/>
        <w:ind w:right="114" w:firstLine="0"/>
        <w:rPr>
          <w:szCs w:val="22"/>
          <w:lang w:eastAsia="en-US"/>
        </w:rPr>
      </w:pPr>
      <w:r w:rsidRPr="000B5567">
        <w:rPr>
          <w:szCs w:val="22"/>
          <w:lang w:eastAsia="en-US"/>
        </w:rPr>
        <w:t>Взаимодействовать</w:t>
      </w:r>
      <w:r w:rsidRPr="000B5567">
        <w:rPr>
          <w:spacing w:val="5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</w:t>
      </w:r>
      <w:r w:rsidRPr="000B5567">
        <w:rPr>
          <w:spacing w:val="5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другими</w:t>
      </w:r>
      <w:r w:rsidRPr="000B5567">
        <w:rPr>
          <w:spacing w:val="5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предприятиями,</w:t>
      </w:r>
      <w:r w:rsidRPr="000B5567">
        <w:rPr>
          <w:spacing w:val="5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организациями</w:t>
      </w:r>
      <w:r w:rsidRPr="000B5567">
        <w:rPr>
          <w:spacing w:val="5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56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учреждениями</w:t>
      </w:r>
      <w:r w:rsidRPr="000B5567">
        <w:rPr>
          <w:spacing w:val="5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производственным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другим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вопросам,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относящимся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 его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компетенции.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655"/>
        </w:tabs>
        <w:autoSpaceDE w:val="0"/>
        <w:autoSpaceDN w:val="0"/>
        <w:ind w:left="654" w:hanging="536"/>
        <w:rPr>
          <w:szCs w:val="22"/>
          <w:lang w:eastAsia="en-US"/>
        </w:rPr>
      </w:pPr>
      <w:r w:rsidRPr="000B5567">
        <w:rPr>
          <w:szCs w:val="22"/>
          <w:lang w:eastAsia="en-US"/>
        </w:rPr>
        <w:t>Подписывать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визировать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документы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-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пределах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своей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компетенции.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655"/>
        </w:tabs>
        <w:autoSpaceDE w:val="0"/>
        <w:autoSpaceDN w:val="0"/>
        <w:ind w:right="125" w:firstLine="0"/>
        <w:rPr>
          <w:szCs w:val="22"/>
          <w:lang w:eastAsia="en-US"/>
        </w:rPr>
      </w:pPr>
      <w:r w:rsidRPr="000B5567">
        <w:rPr>
          <w:szCs w:val="22"/>
          <w:lang w:eastAsia="en-US"/>
        </w:rPr>
        <w:t>Пользоваться</w:t>
      </w:r>
      <w:r w:rsidRPr="000B5567">
        <w:rPr>
          <w:spacing w:val="3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иными</w:t>
      </w:r>
      <w:r w:rsidRPr="000B5567">
        <w:rPr>
          <w:spacing w:val="3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правами,</w:t>
      </w:r>
      <w:r w:rsidRPr="000B5567">
        <w:rPr>
          <w:spacing w:val="4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установленными</w:t>
      </w:r>
      <w:r w:rsidRPr="000B5567">
        <w:rPr>
          <w:spacing w:val="39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Трудовым</w:t>
      </w:r>
      <w:r w:rsidRPr="000B5567">
        <w:rPr>
          <w:spacing w:val="3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кодексом</w:t>
      </w:r>
      <w:r w:rsidRPr="000B5567">
        <w:rPr>
          <w:spacing w:val="3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РФ</w:t>
      </w:r>
      <w:r w:rsidRPr="000B5567">
        <w:rPr>
          <w:spacing w:val="3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38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другими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законодательными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актами РФ.</w:t>
      </w:r>
    </w:p>
    <w:p w:rsidR="000B5567" w:rsidRPr="000B5567" w:rsidRDefault="000B5567" w:rsidP="000B5567">
      <w:pPr>
        <w:widowControl w:val="0"/>
        <w:tabs>
          <w:tab w:val="left" w:pos="655"/>
        </w:tabs>
        <w:autoSpaceDE w:val="0"/>
        <w:autoSpaceDN w:val="0"/>
        <w:ind w:left="119" w:right="125"/>
        <w:rPr>
          <w:sz w:val="8"/>
          <w:szCs w:val="8"/>
          <w:lang w:eastAsia="en-US"/>
        </w:rPr>
      </w:pPr>
    </w:p>
    <w:p w:rsidR="000B5567" w:rsidRPr="000B5567" w:rsidRDefault="000B5567" w:rsidP="000B5567">
      <w:pPr>
        <w:widowControl w:val="0"/>
        <w:numPr>
          <w:ilvl w:val="0"/>
          <w:numId w:val="14"/>
        </w:numPr>
        <w:tabs>
          <w:tab w:val="left" w:pos="497"/>
        </w:tabs>
        <w:autoSpaceDE w:val="0"/>
        <w:autoSpaceDN w:val="0"/>
        <w:spacing w:before="5" w:line="274" w:lineRule="exact"/>
        <w:ind w:left="496" w:hanging="378"/>
        <w:outlineLvl w:val="0"/>
        <w:rPr>
          <w:b/>
          <w:bCs/>
          <w:lang w:eastAsia="en-US"/>
        </w:rPr>
      </w:pPr>
      <w:r w:rsidRPr="000B5567">
        <w:rPr>
          <w:b/>
          <w:bCs/>
          <w:lang w:eastAsia="en-US"/>
        </w:rPr>
        <w:t>Ответственность</w:t>
      </w:r>
      <w:r w:rsidRPr="000B5567">
        <w:rPr>
          <w:b/>
          <w:bCs/>
          <w:spacing w:val="-4"/>
          <w:lang w:eastAsia="en-US"/>
        </w:rPr>
        <w:t xml:space="preserve"> </w:t>
      </w:r>
      <w:r w:rsidRPr="000B5567">
        <w:rPr>
          <w:b/>
          <w:bCs/>
          <w:lang w:eastAsia="en-US"/>
        </w:rPr>
        <w:t>и</w:t>
      </w:r>
      <w:r w:rsidRPr="000B5567">
        <w:rPr>
          <w:b/>
          <w:bCs/>
          <w:spacing w:val="-3"/>
          <w:lang w:eastAsia="en-US"/>
        </w:rPr>
        <w:t xml:space="preserve"> </w:t>
      </w:r>
      <w:r w:rsidRPr="000B5567">
        <w:rPr>
          <w:b/>
          <w:bCs/>
          <w:lang w:eastAsia="en-US"/>
        </w:rPr>
        <w:t>оценка</w:t>
      </w:r>
      <w:r w:rsidRPr="000B5567">
        <w:rPr>
          <w:b/>
          <w:bCs/>
          <w:spacing w:val="-4"/>
          <w:lang w:eastAsia="en-US"/>
        </w:rPr>
        <w:t xml:space="preserve"> </w:t>
      </w:r>
      <w:r w:rsidRPr="000B5567">
        <w:rPr>
          <w:b/>
          <w:bCs/>
          <w:lang w:eastAsia="en-US"/>
        </w:rPr>
        <w:t>деятельности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655"/>
        </w:tabs>
        <w:autoSpaceDE w:val="0"/>
        <w:autoSpaceDN w:val="0"/>
        <w:ind w:right="116" w:firstLine="0"/>
        <w:rPr>
          <w:szCs w:val="22"/>
          <w:lang w:eastAsia="en-US"/>
        </w:rPr>
      </w:pPr>
      <w:r w:rsidRPr="000B5567">
        <w:rPr>
          <w:szCs w:val="22"/>
          <w:lang w:eastAsia="en-US"/>
        </w:rPr>
        <w:t>Руководитель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Центра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несет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административную,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дисциплинарную</w:t>
      </w:r>
      <w:r w:rsidRPr="000B5567">
        <w:rPr>
          <w:spacing w:val="-57"/>
          <w:szCs w:val="22"/>
          <w:lang w:eastAsia="en-US"/>
        </w:rPr>
        <w:t xml:space="preserve">                     </w:t>
      </w:r>
      <w:r w:rsidRPr="000B5567">
        <w:rPr>
          <w:szCs w:val="22"/>
          <w:lang w:eastAsia="en-US"/>
        </w:rPr>
        <w:t xml:space="preserve">ответственность </w:t>
      </w:r>
      <w:proofErr w:type="gramStart"/>
      <w:r w:rsidRPr="000B5567">
        <w:rPr>
          <w:szCs w:val="22"/>
          <w:lang w:eastAsia="en-US"/>
        </w:rPr>
        <w:t>за</w:t>
      </w:r>
      <w:proofErr w:type="gramEnd"/>
      <w:r w:rsidRPr="000B5567">
        <w:rPr>
          <w:szCs w:val="22"/>
          <w:lang w:eastAsia="en-US"/>
        </w:rPr>
        <w:t>:</w:t>
      </w:r>
    </w:p>
    <w:p w:rsidR="000B5567" w:rsidRPr="000B5567" w:rsidRDefault="000B5567" w:rsidP="000B5567">
      <w:pPr>
        <w:widowControl w:val="0"/>
        <w:numPr>
          <w:ilvl w:val="2"/>
          <w:numId w:val="14"/>
        </w:numPr>
        <w:tabs>
          <w:tab w:val="left" w:pos="838"/>
        </w:tabs>
        <w:autoSpaceDE w:val="0"/>
        <w:autoSpaceDN w:val="0"/>
        <w:ind w:right="119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Невыполнение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или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ненадлежащее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выполнение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служебных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указаний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непосредственного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Заместителя руководителя.</w:t>
      </w:r>
    </w:p>
    <w:p w:rsidR="000B5567" w:rsidRPr="000B5567" w:rsidRDefault="000B5567" w:rsidP="000B5567">
      <w:pPr>
        <w:widowControl w:val="0"/>
        <w:numPr>
          <w:ilvl w:val="2"/>
          <w:numId w:val="14"/>
        </w:numPr>
        <w:tabs>
          <w:tab w:val="left" w:pos="838"/>
        </w:tabs>
        <w:autoSpaceDE w:val="0"/>
        <w:autoSpaceDN w:val="0"/>
        <w:ind w:right="120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Невыполнение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или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ненадлежащее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выполнение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своих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трудовых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функций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порученных ему</w:t>
      </w:r>
      <w:r w:rsidRPr="000B5567">
        <w:rPr>
          <w:spacing w:val="-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задач.</w:t>
      </w:r>
    </w:p>
    <w:p w:rsidR="000B5567" w:rsidRPr="000B5567" w:rsidRDefault="000B5567" w:rsidP="000B5567">
      <w:pPr>
        <w:widowControl w:val="0"/>
        <w:numPr>
          <w:ilvl w:val="2"/>
          <w:numId w:val="14"/>
        </w:numPr>
        <w:tabs>
          <w:tab w:val="left" w:pos="838"/>
        </w:tabs>
        <w:autoSpaceDE w:val="0"/>
        <w:autoSpaceDN w:val="0"/>
        <w:ind w:right="121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Неправомерное использование предоставленных служебных полномочий, а также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использование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их</w:t>
      </w:r>
      <w:r w:rsidRPr="000B5567">
        <w:rPr>
          <w:spacing w:val="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личных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целях.</w:t>
      </w:r>
    </w:p>
    <w:p w:rsidR="000B5567" w:rsidRPr="000B5567" w:rsidRDefault="000B5567" w:rsidP="000B5567">
      <w:pPr>
        <w:widowControl w:val="0"/>
        <w:numPr>
          <w:ilvl w:val="2"/>
          <w:numId w:val="14"/>
        </w:numPr>
        <w:tabs>
          <w:tab w:val="left" w:pos="838"/>
        </w:tabs>
        <w:autoSpaceDE w:val="0"/>
        <w:autoSpaceDN w:val="0"/>
        <w:ind w:left="837" w:hanging="719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Недостоверную</w:t>
      </w:r>
      <w:r w:rsidRPr="000B5567">
        <w:rPr>
          <w:spacing w:val="-4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информацию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состоянии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выполнения</w:t>
      </w:r>
      <w:r w:rsidRPr="000B5567">
        <w:rPr>
          <w:spacing w:val="-6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порученной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ему</w:t>
      </w:r>
      <w:r w:rsidRPr="000B5567">
        <w:rPr>
          <w:spacing w:val="-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работы.</w:t>
      </w:r>
    </w:p>
    <w:p w:rsidR="000B5567" w:rsidRPr="000B5567" w:rsidRDefault="000B5567" w:rsidP="000B5567">
      <w:pPr>
        <w:widowControl w:val="0"/>
        <w:numPr>
          <w:ilvl w:val="2"/>
          <w:numId w:val="14"/>
        </w:numPr>
        <w:tabs>
          <w:tab w:val="left" w:pos="838"/>
        </w:tabs>
        <w:autoSpaceDE w:val="0"/>
        <w:autoSpaceDN w:val="0"/>
        <w:ind w:right="121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Непринятие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мер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пресечению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выявленных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нарушений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правил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техники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безопасности,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противопожарных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других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правил,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создающих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угрозу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деятельности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предприятия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 его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работникам.</w:t>
      </w:r>
    </w:p>
    <w:p w:rsidR="000B5567" w:rsidRPr="000B5567" w:rsidRDefault="000B5567" w:rsidP="000B5567">
      <w:pPr>
        <w:widowControl w:val="0"/>
        <w:numPr>
          <w:ilvl w:val="2"/>
          <w:numId w:val="14"/>
        </w:numPr>
        <w:tabs>
          <w:tab w:val="left" w:pos="838"/>
        </w:tabs>
        <w:autoSpaceDE w:val="0"/>
        <w:autoSpaceDN w:val="0"/>
        <w:ind w:left="837" w:hanging="719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Не</w:t>
      </w:r>
      <w:r w:rsidRPr="000B5567">
        <w:rPr>
          <w:spacing w:val="-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обеспечение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соблюдения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трудовой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дисциплины.</w:t>
      </w:r>
    </w:p>
    <w:p w:rsidR="000B5567" w:rsidRPr="000B5567" w:rsidRDefault="000B5567" w:rsidP="000B5567">
      <w:pPr>
        <w:widowControl w:val="0"/>
        <w:tabs>
          <w:tab w:val="left" w:pos="838"/>
        </w:tabs>
        <w:autoSpaceDE w:val="0"/>
        <w:autoSpaceDN w:val="0"/>
        <w:ind w:left="118"/>
        <w:rPr>
          <w:sz w:val="8"/>
          <w:szCs w:val="8"/>
          <w:lang w:eastAsia="en-US"/>
        </w:rPr>
      </w:pP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655"/>
        </w:tabs>
        <w:autoSpaceDE w:val="0"/>
        <w:autoSpaceDN w:val="0"/>
        <w:ind w:right="116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Оценка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работы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руководителя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Центра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осуществляется:</w:t>
      </w:r>
    </w:p>
    <w:p w:rsidR="000B5567" w:rsidRPr="000B5567" w:rsidRDefault="000B5567" w:rsidP="000B5567">
      <w:pPr>
        <w:widowControl w:val="0"/>
        <w:numPr>
          <w:ilvl w:val="2"/>
          <w:numId w:val="14"/>
        </w:numPr>
        <w:tabs>
          <w:tab w:val="left" w:pos="838"/>
        </w:tabs>
        <w:autoSpaceDE w:val="0"/>
        <w:autoSpaceDN w:val="0"/>
        <w:ind w:right="116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Непосредственным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руководителем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—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регулярно,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процессе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повседневного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осуществления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работником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своих</w:t>
      </w:r>
      <w:r w:rsidRPr="000B5567">
        <w:rPr>
          <w:spacing w:val="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трудовых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функций.</w:t>
      </w:r>
    </w:p>
    <w:p w:rsidR="000B5567" w:rsidRPr="000B5567" w:rsidRDefault="000B5567" w:rsidP="000B5567">
      <w:pPr>
        <w:widowControl w:val="0"/>
        <w:numPr>
          <w:ilvl w:val="2"/>
          <w:numId w:val="14"/>
        </w:numPr>
        <w:tabs>
          <w:tab w:val="left" w:pos="838"/>
        </w:tabs>
        <w:autoSpaceDE w:val="0"/>
        <w:autoSpaceDN w:val="0"/>
        <w:ind w:right="116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Аттестационной комиссией организации — периодически, но не реже 1 раза в два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года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на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основании документированных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итогов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работы за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оценочный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период.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571"/>
        </w:tabs>
        <w:autoSpaceDE w:val="0"/>
        <w:autoSpaceDN w:val="0"/>
        <w:ind w:left="570" w:hanging="452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Основным</w:t>
      </w:r>
      <w:r w:rsidRPr="000B5567">
        <w:rPr>
          <w:spacing w:val="25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критерием</w:t>
      </w:r>
      <w:r w:rsidRPr="000B5567">
        <w:rPr>
          <w:spacing w:val="26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оценки</w:t>
      </w:r>
      <w:r w:rsidRPr="000B5567">
        <w:rPr>
          <w:spacing w:val="2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работы</w:t>
      </w:r>
      <w:r w:rsidRPr="000B5567">
        <w:rPr>
          <w:spacing w:val="2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руководителя</w:t>
      </w:r>
      <w:r w:rsidRPr="000B5567">
        <w:rPr>
          <w:spacing w:val="2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 xml:space="preserve">Центра   </w:t>
      </w:r>
      <w:r w:rsidRPr="000B5567">
        <w:rPr>
          <w:sz w:val="22"/>
          <w:szCs w:val="22"/>
          <w:lang w:eastAsia="en-US"/>
        </w:rPr>
        <w:t>является</w:t>
      </w:r>
      <w:r w:rsidRPr="000B5567">
        <w:rPr>
          <w:spacing w:val="1"/>
          <w:sz w:val="22"/>
          <w:szCs w:val="22"/>
          <w:lang w:eastAsia="en-US"/>
        </w:rPr>
        <w:t xml:space="preserve"> </w:t>
      </w:r>
      <w:r w:rsidRPr="000B5567">
        <w:rPr>
          <w:sz w:val="22"/>
          <w:szCs w:val="22"/>
          <w:lang w:eastAsia="en-US"/>
        </w:rPr>
        <w:t>качество,</w:t>
      </w:r>
      <w:r w:rsidRPr="000B5567">
        <w:rPr>
          <w:spacing w:val="1"/>
          <w:sz w:val="22"/>
          <w:szCs w:val="22"/>
          <w:lang w:eastAsia="en-US"/>
        </w:rPr>
        <w:t xml:space="preserve"> </w:t>
      </w:r>
      <w:r w:rsidRPr="000B5567">
        <w:rPr>
          <w:sz w:val="22"/>
          <w:szCs w:val="22"/>
          <w:lang w:eastAsia="en-US"/>
        </w:rPr>
        <w:t>полнота</w:t>
      </w:r>
      <w:r w:rsidRPr="000B5567">
        <w:rPr>
          <w:spacing w:val="1"/>
          <w:sz w:val="22"/>
          <w:szCs w:val="22"/>
          <w:lang w:eastAsia="en-US"/>
        </w:rPr>
        <w:t xml:space="preserve"> </w:t>
      </w:r>
      <w:r w:rsidRPr="000B5567">
        <w:rPr>
          <w:sz w:val="22"/>
          <w:szCs w:val="22"/>
          <w:lang w:eastAsia="en-US"/>
        </w:rPr>
        <w:t>и</w:t>
      </w:r>
      <w:r w:rsidRPr="000B5567">
        <w:rPr>
          <w:spacing w:val="1"/>
          <w:sz w:val="22"/>
          <w:szCs w:val="22"/>
          <w:lang w:eastAsia="en-US"/>
        </w:rPr>
        <w:t xml:space="preserve"> </w:t>
      </w:r>
      <w:r w:rsidRPr="000B5567">
        <w:rPr>
          <w:sz w:val="22"/>
          <w:szCs w:val="22"/>
          <w:lang w:eastAsia="en-US"/>
        </w:rPr>
        <w:t>своевременность</w:t>
      </w:r>
      <w:r w:rsidRPr="000B5567">
        <w:rPr>
          <w:spacing w:val="1"/>
          <w:sz w:val="22"/>
          <w:szCs w:val="22"/>
          <w:lang w:eastAsia="en-US"/>
        </w:rPr>
        <w:t xml:space="preserve"> </w:t>
      </w:r>
      <w:r w:rsidRPr="000B5567">
        <w:rPr>
          <w:sz w:val="22"/>
          <w:szCs w:val="22"/>
          <w:lang w:eastAsia="en-US"/>
        </w:rPr>
        <w:t>выполнения</w:t>
      </w:r>
      <w:r w:rsidRPr="000B5567">
        <w:rPr>
          <w:spacing w:val="1"/>
          <w:sz w:val="22"/>
          <w:szCs w:val="22"/>
          <w:lang w:eastAsia="en-US"/>
        </w:rPr>
        <w:t xml:space="preserve"> </w:t>
      </w:r>
      <w:r w:rsidRPr="000B5567">
        <w:rPr>
          <w:sz w:val="22"/>
          <w:szCs w:val="22"/>
          <w:lang w:eastAsia="en-US"/>
        </w:rPr>
        <w:t>им</w:t>
      </w:r>
      <w:r w:rsidRPr="000B5567">
        <w:rPr>
          <w:spacing w:val="1"/>
          <w:sz w:val="22"/>
          <w:szCs w:val="22"/>
          <w:lang w:eastAsia="en-US"/>
        </w:rPr>
        <w:t xml:space="preserve"> </w:t>
      </w:r>
      <w:r w:rsidRPr="000B5567">
        <w:rPr>
          <w:sz w:val="22"/>
          <w:szCs w:val="22"/>
          <w:lang w:eastAsia="en-US"/>
        </w:rPr>
        <w:t>задач,</w:t>
      </w:r>
      <w:r w:rsidRPr="000B5567">
        <w:rPr>
          <w:spacing w:val="1"/>
          <w:sz w:val="22"/>
          <w:szCs w:val="22"/>
          <w:lang w:eastAsia="en-US"/>
        </w:rPr>
        <w:t xml:space="preserve"> </w:t>
      </w:r>
      <w:r w:rsidRPr="000B5567">
        <w:rPr>
          <w:sz w:val="22"/>
          <w:szCs w:val="22"/>
          <w:lang w:eastAsia="en-US"/>
        </w:rPr>
        <w:t>предусмотренных</w:t>
      </w:r>
      <w:r w:rsidRPr="000B5567">
        <w:rPr>
          <w:spacing w:val="-2"/>
          <w:sz w:val="22"/>
          <w:szCs w:val="22"/>
          <w:lang w:eastAsia="en-US"/>
        </w:rPr>
        <w:t xml:space="preserve"> </w:t>
      </w:r>
      <w:r w:rsidRPr="000B5567">
        <w:rPr>
          <w:sz w:val="22"/>
          <w:szCs w:val="22"/>
          <w:lang w:eastAsia="en-US"/>
        </w:rPr>
        <w:t>настоящей инструкцией.</w:t>
      </w:r>
    </w:p>
    <w:p w:rsidR="000B5567" w:rsidRPr="000B5567" w:rsidRDefault="000B5567" w:rsidP="000B5567">
      <w:pPr>
        <w:widowControl w:val="0"/>
        <w:tabs>
          <w:tab w:val="left" w:pos="571"/>
        </w:tabs>
        <w:autoSpaceDE w:val="0"/>
        <w:autoSpaceDN w:val="0"/>
        <w:ind w:left="570"/>
        <w:jc w:val="both"/>
        <w:rPr>
          <w:sz w:val="8"/>
          <w:szCs w:val="8"/>
          <w:lang w:eastAsia="en-US"/>
        </w:rPr>
      </w:pPr>
    </w:p>
    <w:p w:rsidR="000B5567" w:rsidRPr="000B5567" w:rsidRDefault="000B5567" w:rsidP="000B5567">
      <w:pPr>
        <w:widowControl w:val="0"/>
        <w:numPr>
          <w:ilvl w:val="0"/>
          <w:numId w:val="14"/>
        </w:numPr>
        <w:tabs>
          <w:tab w:val="left" w:pos="492"/>
        </w:tabs>
        <w:autoSpaceDE w:val="0"/>
        <w:autoSpaceDN w:val="0"/>
        <w:spacing w:before="78" w:line="274" w:lineRule="exact"/>
        <w:ind w:left="491" w:hanging="373"/>
        <w:jc w:val="both"/>
        <w:outlineLvl w:val="0"/>
        <w:rPr>
          <w:b/>
          <w:bCs/>
          <w:lang w:eastAsia="en-US"/>
        </w:rPr>
      </w:pPr>
      <w:r w:rsidRPr="000B5567">
        <w:rPr>
          <w:b/>
          <w:bCs/>
          <w:lang w:eastAsia="en-US"/>
        </w:rPr>
        <w:t>Условия</w:t>
      </w:r>
      <w:r w:rsidRPr="000B5567">
        <w:rPr>
          <w:b/>
          <w:bCs/>
          <w:spacing w:val="-3"/>
          <w:lang w:eastAsia="en-US"/>
        </w:rPr>
        <w:t xml:space="preserve"> </w:t>
      </w:r>
      <w:r w:rsidRPr="000B5567">
        <w:rPr>
          <w:b/>
          <w:bCs/>
          <w:lang w:eastAsia="en-US"/>
        </w:rPr>
        <w:t>работы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650"/>
        </w:tabs>
        <w:autoSpaceDE w:val="0"/>
        <w:autoSpaceDN w:val="0"/>
        <w:ind w:right="117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Режим работы Руководителя Центра  определяется в соответствии с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правилами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внутреннего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трудового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распорядка,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установленными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Образовательном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учреждении.</w:t>
      </w:r>
    </w:p>
    <w:p w:rsidR="000B5567" w:rsidRPr="000B5567" w:rsidRDefault="000B5567" w:rsidP="000B5567">
      <w:pPr>
        <w:widowControl w:val="0"/>
        <w:numPr>
          <w:ilvl w:val="1"/>
          <w:numId w:val="14"/>
        </w:numPr>
        <w:tabs>
          <w:tab w:val="left" w:pos="650"/>
        </w:tabs>
        <w:autoSpaceDE w:val="0"/>
        <w:autoSpaceDN w:val="0"/>
        <w:ind w:right="111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В связи с производственной необходимостью Руководитель Центра может</w:t>
      </w:r>
      <w:r w:rsidRPr="000B5567">
        <w:rPr>
          <w:spacing w:val="59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выезжать в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служебные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командировки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(в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том числе</w:t>
      </w:r>
      <w:r w:rsidRPr="000B5567">
        <w:rPr>
          <w:spacing w:val="-2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местного значения).</w:t>
      </w:r>
    </w:p>
    <w:p w:rsidR="000B5567" w:rsidRDefault="000B5567" w:rsidP="000B5567">
      <w:pPr>
        <w:widowControl w:val="0"/>
        <w:numPr>
          <w:ilvl w:val="1"/>
          <w:numId w:val="14"/>
        </w:numPr>
        <w:tabs>
          <w:tab w:val="left" w:pos="650"/>
        </w:tabs>
        <w:autoSpaceDE w:val="0"/>
        <w:autoSpaceDN w:val="0"/>
        <w:ind w:right="120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Для решения оперативных вопросов по обеспечению производственной деятельности</w:t>
      </w:r>
      <w:r w:rsidRPr="000B5567">
        <w:rPr>
          <w:spacing w:val="-57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директору структурного подразделения образовательного учреждения может выделяться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служебный</w:t>
      </w:r>
      <w:r w:rsidRPr="000B5567">
        <w:rPr>
          <w:spacing w:val="-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автотранспорт.</w:t>
      </w:r>
    </w:p>
    <w:p w:rsidR="00807529" w:rsidRPr="000B5567" w:rsidRDefault="00807529" w:rsidP="00807529">
      <w:pPr>
        <w:widowControl w:val="0"/>
        <w:tabs>
          <w:tab w:val="left" w:pos="650"/>
        </w:tabs>
        <w:autoSpaceDE w:val="0"/>
        <w:autoSpaceDN w:val="0"/>
        <w:ind w:left="119" w:right="120"/>
        <w:jc w:val="both"/>
        <w:rPr>
          <w:sz w:val="8"/>
          <w:szCs w:val="8"/>
          <w:lang w:eastAsia="en-US"/>
        </w:rPr>
      </w:pPr>
    </w:p>
    <w:p w:rsidR="000B5567" w:rsidRPr="000B5567" w:rsidRDefault="000B5567" w:rsidP="000B5567">
      <w:pPr>
        <w:widowControl w:val="0"/>
        <w:numPr>
          <w:ilvl w:val="0"/>
          <w:numId w:val="14"/>
        </w:numPr>
        <w:tabs>
          <w:tab w:val="left" w:pos="492"/>
        </w:tabs>
        <w:autoSpaceDE w:val="0"/>
        <w:autoSpaceDN w:val="0"/>
        <w:spacing w:line="274" w:lineRule="exact"/>
        <w:ind w:left="491" w:hanging="373"/>
        <w:jc w:val="both"/>
        <w:outlineLvl w:val="0"/>
        <w:rPr>
          <w:b/>
          <w:bCs/>
          <w:lang w:eastAsia="en-US"/>
        </w:rPr>
      </w:pPr>
      <w:r w:rsidRPr="000B5567">
        <w:rPr>
          <w:b/>
          <w:bCs/>
          <w:lang w:eastAsia="en-US"/>
        </w:rPr>
        <w:t>Право</w:t>
      </w:r>
      <w:r w:rsidRPr="000B5567">
        <w:rPr>
          <w:b/>
          <w:bCs/>
          <w:spacing w:val="-1"/>
          <w:lang w:eastAsia="en-US"/>
        </w:rPr>
        <w:t xml:space="preserve"> </w:t>
      </w:r>
      <w:r w:rsidRPr="000B5567">
        <w:rPr>
          <w:b/>
          <w:bCs/>
          <w:lang w:eastAsia="en-US"/>
        </w:rPr>
        <w:t>подписи</w:t>
      </w:r>
    </w:p>
    <w:p w:rsidR="000B5567" w:rsidRPr="00E025DA" w:rsidRDefault="000B5567" w:rsidP="000B5567">
      <w:pPr>
        <w:widowControl w:val="0"/>
        <w:numPr>
          <w:ilvl w:val="1"/>
          <w:numId w:val="14"/>
        </w:numPr>
        <w:tabs>
          <w:tab w:val="left" w:pos="650"/>
        </w:tabs>
        <w:autoSpaceDE w:val="0"/>
        <w:autoSpaceDN w:val="0"/>
        <w:ind w:right="112" w:firstLine="0"/>
        <w:jc w:val="both"/>
        <w:rPr>
          <w:szCs w:val="22"/>
          <w:lang w:eastAsia="en-US"/>
        </w:rPr>
      </w:pPr>
      <w:r w:rsidRPr="000B5567">
        <w:rPr>
          <w:szCs w:val="22"/>
          <w:lang w:eastAsia="en-US"/>
        </w:rPr>
        <w:t>Директору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структурного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подразделения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образовательного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учреждения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для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обеспечения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его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деятельности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предоставляется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право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подписи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организационно</w:t>
      </w:r>
      <w:r w:rsidR="004C4B6F">
        <w:rPr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-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распорядительных документов по вопросам, отнесенным к его компетенции настоящей</w:t>
      </w:r>
      <w:r w:rsidRPr="000B5567">
        <w:rPr>
          <w:spacing w:val="1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должностной</w:t>
      </w:r>
      <w:r w:rsidRPr="000B5567">
        <w:rPr>
          <w:spacing w:val="-3"/>
          <w:szCs w:val="22"/>
          <w:lang w:eastAsia="en-US"/>
        </w:rPr>
        <w:t xml:space="preserve"> </w:t>
      </w:r>
      <w:r w:rsidRPr="000B5567">
        <w:rPr>
          <w:szCs w:val="22"/>
          <w:lang w:eastAsia="en-US"/>
        </w:rPr>
        <w:t>инструкцией.</w:t>
      </w:r>
    </w:p>
    <w:p w:rsidR="00E025DA" w:rsidRDefault="00E025DA" w:rsidP="000B5567">
      <w:pPr>
        <w:widowControl w:val="0"/>
        <w:tabs>
          <w:tab w:val="left" w:pos="3871"/>
          <w:tab w:val="left" w:pos="4867"/>
          <w:tab w:val="left" w:pos="6456"/>
          <w:tab w:val="left" w:pos="7061"/>
        </w:tabs>
        <w:autoSpaceDE w:val="0"/>
        <w:autoSpaceDN w:val="0"/>
        <w:ind w:left="119"/>
        <w:rPr>
          <w:sz w:val="2"/>
          <w:szCs w:val="2"/>
          <w:lang w:eastAsia="en-US"/>
        </w:rPr>
      </w:pPr>
    </w:p>
    <w:p w:rsidR="00E025DA" w:rsidRDefault="00E025DA" w:rsidP="000B5567">
      <w:pPr>
        <w:widowControl w:val="0"/>
        <w:tabs>
          <w:tab w:val="left" w:pos="3871"/>
          <w:tab w:val="left" w:pos="4867"/>
          <w:tab w:val="left" w:pos="6456"/>
          <w:tab w:val="left" w:pos="7061"/>
        </w:tabs>
        <w:autoSpaceDE w:val="0"/>
        <w:autoSpaceDN w:val="0"/>
        <w:ind w:left="119"/>
        <w:rPr>
          <w:sz w:val="2"/>
          <w:szCs w:val="2"/>
          <w:lang w:eastAsia="en-US"/>
        </w:rPr>
      </w:pPr>
    </w:p>
    <w:p w:rsidR="00E025DA" w:rsidRDefault="00E025DA" w:rsidP="000B5567">
      <w:pPr>
        <w:widowControl w:val="0"/>
        <w:tabs>
          <w:tab w:val="left" w:pos="3871"/>
          <w:tab w:val="left" w:pos="4867"/>
          <w:tab w:val="left" w:pos="6456"/>
          <w:tab w:val="left" w:pos="7061"/>
        </w:tabs>
        <w:autoSpaceDE w:val="0"/>
        <w:autoSpaceDN w:val="0"/>
        <w:ind w:left="119"/>
        <w:rPr>
          <w:sz w:val="2"/>
          <w:szCs w:val="2"/>
          <w:lang w:eastAsia="en-US"/>
        </w:rPr>
      </w:pPr>
    </w:p>
    <w:p w:rsidR="000B5567" w:rsidRDefault="000B5567" w:rsidP="000B5567">
      <w:pPr>
        <w:widowControl w:val="0"/>
        <w:tabs>
          <w:tab w:val="left" w:pos="3871"/>
          <w:tab w:val="left" w:pos="4867"/>
          <w:tab w:val="left" w:pos="6456"/>
          <w:tab w:val="left" w:pos="7061"/>
        </w:tabs>
        <w:autoSpaceDE w:val="0"/>
        <w:autoSpaceDN w:val="0"/>
        <w:ind w:left="119"/>
        <w:rPr>
          <w:lang w:eastAsia="en-US"/>
        </w:rPr>
      </w:pPr>
      <w:r w:rsidRPr="000B5567">
        <w:rPr>
          <w:lang w:eastAsia="en-US"/>
        </w:rPr>
        <w:t>С</w:t>
      </w:r>
      <w:r w:rsidRPr="000B5567">
        <w:rPr>
          <w:spacing w:val="-4"/>
          <w:lang w:eastAsia="en-US"/>
        </w:rPr>
        <w:t xml:space="preserve"> </w:t>
      </w:r>
      <w:r w:rsidRPr="000B5567">
        <w:rPr>
          <w:lang w:eastAsia="en-US"/>
        </w:rPr>
        <w:t>инструкцией</w:t>
      </w:r>
      <w:r w:rsidRPr="000B5567">
        <w:rPr>
          <w:spacing w:val="-3"/>
          <w:lang w:eastAsia="en-US"/>
        </w:rPr>
        <w:t xml:space="preserve"> </w:t>
      </w:r>
      <w:r w:rsidRPr="000B5567">
        <w:rPr>
          <w:lang w:eastAsia="en-US"/>
        </w:rPr>
        <w:t>ознакомлен</w:t>
      </w:r>
      <w:r w:rsidRPr="000B5567">
        <w:rPr>
          <w:u w:val="single"/>
          <w:lang w:eastAsia="en-US"/>
        </w:rPr>
        <w:tab/>
        <w:t>______</w:t>
      </w:r>
      <w:r w:rsidRPr="000B5567">
        <w:rPr>
          <w:lang w:eastAsia="en-US"/>
        </w:rPr>
        <w:t>/     «</w:t>
      </w:r>
      <w:r w:rsidRPr="000B5567">
        <w:rPr>
          <w:u w:val="single"/>
          <w:lang w:eastAsia="en-US"/>
        </w:rPr>
        <w:t xml:space="preserve"> _   </w:t>
      </w:r>
      <w:r w:rsidRPr="000B5567">
        <w:rPr>
          <w:lang w:eastAsia="en-US"/>
        </w:rPr>
        <w:t>»</w:t>
      </w:r>
      <w:r w:rsidRPr="000B5567">
        <w:rPr>
          <w:u w:val="single"/>
          <w:lang w:eastAsia="en-US"/>
        </w:rPr>
        <w:tab/>
      </w:r>
      <w:r w:rsidRPr="000B5567">
        <w:rPr>
          <w:lang w:eastAsia="en-US"/>
        </w:rPr>
        <w:t>20</w:t>
      </w:r>
      <w:r w:rsidRPr="000B5567">
        <w:rPr>
          <w:u w:val="single"/>
          <w:lang w:eastAsia="en-US"/>
        </w:rPr>
        <w:tab/>
      </w:r>
      <w:r w:rsidRPr="000B5567">
        <w:rPr>
          <w:lang w:eastAsia="en-US"/>
        </w:rPr>
        <w:t>г.</w:t>
      </w:r>
    </w:p>
    <w:p w:rsidR="0090138C" w:rsidRPr="000B5567" w:rsidRDefault="0090138C" w:rsidP="0090138C">
      <w:pPr>
        <w:widowControl w:val="0"/>
        <w:autoSpaceDE w:val="0"/>
        <w:autoSpaceDN w:val="0"/>
        <w:ind w:left="3000"/>
        <w:rPr>
          <w:sz w:val="16"/>
          <w:szCs w:val="16"/>
          <w:lang w:eastAsia="en-US"/>
        </w:rPr>
      </w:pPr>
      <w:r w:rsidRPr="00E025DA">
        <w:rPr>
          <w:sz w:val="16"/>
          <w:szCs w:val="16"/>
          <w:lang w:eastAsia="en-US"/>
        </w:rPr>
        <w:t xml:space="preserve">        </w:t>
      </w:r>
      <w:r w:rsidRPr="000B5567">
        <w:rPr>
          <w:sz w:val="16"/>
          <w:szCs w:val="16"/>
          <w:lang w:eastAsia="en-US"/>
        </w:rPr>
        <w:t>(подпись)</w:t>
      </w:r>
    </w:p>
    <w:bookmarkEnd w:id="0"/>
    <w:p w:rsidR="003E39CC" w:rsidRPr="003E39CC" w:rsidRDefault="003E39CC" w:rsidP="003E39CC">
      <w:pPr>
        <w:widowControl w:val="0"/>
        <w:tabs>
          <w:tab w:val="left" w:pos="1530"/>
        </w:tabs>
        <w:autoSpaceDE w:val="0"/>
        <w:autoSpaceDN w:val="0"/>
        <w:ind w:left="566" w:right="717"/>
        <w:jc w:val="both"/>
        <w:rPr>
          <w:szCs w:val="22"/>
          <w:lang w:eastAsia="en-US"/>
        </w:rPr>
      </w:pPr>
    </w:p>
    <w:p w:rsidR="003E39CC" w:rsidRPr="003E39CC" w:rsidRDefault="003E39CC" w:rsidP="003E39CC">
      <w:pPr>
        <w:widowControl w:val="0"/>
        <w:tabs>
          <w:tab w:val="left" w:pos="1530"/>
        </w:tabs>
        <w:autoSpaceDE w:val="0"/>
        <w:autoSpaceDN w:val="0"/>
        <w:ind w:left="566" w:right="717"/>
        <w:jc w:val="both"/>
        <w:rPr>
          <w:szCs w:val="22"/>
          <w:lang w:eastAsia="en-US"/>
        </w:rPr>
      </w:pPr>
    </w:p>
    <w:p w:rsidR="003E39CC" w:rsidRPr="003E39CC" w:rsidRDefault="003E39CC" w:rsidP="003E39CC">
      <w:pPr>
        <w:widowControl w:val="0"/>
        <w:tabs>
          <w:tab w:val="left" w:pos="1530"/>
        </w:tabs>
        <w:autoSpaceDE w:val="0"/>
        <w:autoSpaceDN w:val="0"/>
        <w:ind w:left="566" w:right="717"/>
        <w:jc w:val="both"/>
        <w:rPr>
          <w:szCs w:val="22"/>
          <w:lang w:eastAsia="en-US"/>
        </w:rPr>
      </w:pPr>
    </w:p>
    <w:p w:rsidR="003E39CC" w:rsidRPr="003E39CC" w:rsidRDefault="003E39CC" w:rsidP="003E39CC">
      <w:pPr>
        <w:widowControl w:val="0"/>
        <w:tabs>
          <w:tab w:val="left" w:pos="1530"/>
        </w:tabs>
        <w:autoSpaceDE w:val="0"/>
        <w:autoSpaceDN w:val="0"/>
        <w:ind w:left="566" w:right="717"/>
        <w:jc w:val="both"/>
        <w:rPr>
          <w:szCs w:val="22"/>
          <w:lang w:eastAsia="en-US"/>
        </w:rPr>
      </w:pPr>
    </w:p>
    <w:p w:rsidR="003E39CC" w:rsidRPr="003E39CC" w:rsidRDefault="003E39CC" w:rsidP="003E39CC">
      <w:pPr>
        <w:widowControl w:val="0"/>
        <w:tabs>
          <w:tab w:val="left" w:pos="1530"/>
        </w:tabs>
        <w:autoSpaceDE w:val="0"/>
        <w:autoSpaceDN w:val="0"/>
        <w:ind w:left="566" w:right="717"/>
        <w:jc w:val="both"/>
        <w:rPr>
          <w:szCs w:val="22"/>
          <w:lang w:eastAsia="en-US"/>
        </w:rPr>
      </w:pPr>
    </w:p>
    <w:p w:rsidR="003E39CC" w:rsidRPr="003E39CC" w:rsidRDefault="003E39CC" w:rsidP="003E39CC">
      <w:pPr>
        <w:widowControl w:val="0"/>
        <w:tabs>
          <w:tab w:val="left" w:pos="1530"/>
        </w:tabs>
        <w:autoSpaceDE w:val="0"/>
        <w:autoSpaceDN w:val="0"/>
        <w:ind w:left="566" w:right="717"/>
        <w:jc w:val="both"/>
        <w:rPr>
          <w:szCs w:val="22"/>
          <w:lang w:eastAsia="en-US"/>
        </w:rPr>
      </w:pPr>
    </w:p>
    <w:p w:rsidR="003E39CC" w:rsidRPr="003E39CC" w:rsidRDefault="003E39CC" w:rsidP="003E39CC">
      <w:pPr>
        <w:widowControl w:val="0"/>
        <w:tabs>
          <w:tab w:val="left" w:pos="1530"/>
        </w:tabs>
        <w:autoSpaceDE w:val="0"/>
        <w:autoSpaceDN w:val="0"/>
        <w:ind w:left="566" w:right="717"/>
        <w:jc w:val="both"/>
        <w:rPr>
          <w:szCs w:val="22"/>
          <w:lang w:eastAsia="en-US"/>
        </w:rPr>
      </w:pPr>
    </w:p>
    <w:p w:rsidR="007164CB" w:rsidRDefault="007164CB">
      <w:pPr>
        <w:spacing w:after="160" w:line="259" w:lineRule="auto"/>
      </w:pPr>
    </w:p>
    <w:p w:rsidR="007164CB" w:rsidRDefault="007164CB">
      <w:pPr>
        <w:spacing w:after="160" w:line="259" w:lineRule="auto"/>
      </w:pPr>
    </w:p>
    <w:p w:rsidR="007164CB" w:rsidRDefault="007164CB">
      <w:pPr>
        <w:spacing w:after="160" w:line="259" w:lineRule="auto"/>
      </w:pPr>
    </w:p>
    <w:p w:rsidR="007164CB" w:rsidRDefault="007164CB">
      <w:pPr>
        <w:spacing w:after="160" w:line="259" w:lineRule="auto"/>
      </w:pPr>
    </w:p>
    <w:p w:rsidR="007164CB" w:rsidRDefault="007164CB">
      <w:pPr>
        <w:spacing w:after="160" w:line="259" w:lineRule="auto"/>
      </w:pPr>
    </w:p>
    <w:p w:rsidR="007164CB" w:rsidRDefault="007164CB">
      <w:pPr>
        <w:spacing w:after="160" w:line="259" w:lineRule="auto"/>
      </w:pPr>
    </w:p>
    <w:p w:rsidR="007164CB" w:rsidRDefault="007164CB">
      <w:pPr>
        <w:spacing w:after="160" w:line="259" w:lineRule="auto"/>
      </w:pPr>
    </w:p>
    <w:p w:rsidR="007164CB" w:rsidRDefault="007164CB">
      <w:pPr>
        <w:spacing w:after="160" w:line="259" w:lineRule="auto"/>
      </w:pPr>
    </w:p>
    <w:p w:rsidR="009E7BC8" w:rsidRDefault="009E7BC8">
      <w:pPr>
        <w:spacing w:after="160" w:line="259" w:lineRule="auto"/>
      </w:pPr>
    </w:p>
    <w:p w:rsidR="009E7BC8" w:rsidRDefault="009E7BC8">
      <w:pPr>
        <w:spacing w:after="160" w:line="259" w:lineRule="auto"/>
      </w:pPr>
    </w:p>
    <w:p w:rsidR="009E7BC8" w:rsidRDefault="009E7BC8">
      <w:pPr>
        <w:spacing w:after="160" w:line="259" w:lineRule="auto"/>
      </w:pPr>
    </w:p>
    <w:p w:rsidR="009E7BC8" w:rsidRDefault="009E7BC8">
      <w:pPr>
        <w:spacing w:after="160" w:line="259" w:lineRule="auto"/>
      </w:pPr>
    </w:p>
    <w:p w:rsidR="009E7BC8" w:rsidRDefault="009E7BC8">
      <w:pPr>
        <w:spacing w:after="160" w:line="259" w:lineRule="auto"/>
      </w:pPr>
    </w:p>
    <w:p w:rsidR="009E7BC8" w:rsidRDefault="009E7BC8">
      <w:pPr>
        <w:spacing w:after="160" w:line="259" w:lineRule="auto"/>
      </w:pPr>
    </w:p>
    <w:p w:rsidR="009E7BC8" w:rsidRDefault="009E7BC8">
      <w:pPr>
        <w:spacing w:after="160" w:line="259" w:lineRule="auto"/>
      </w:pPr>
    </w:p>
    <w:p w:rsidR="009E7BC8" w:rsidRDefault="009E7BC8">
      <w:pPr>
        <w:spacing w:after="160" w:line="259" w:lineRule="auto"/>
      </w:pPr>
    </w:p>
    <w:p w:rsidR="009E7BC8" w:rsidRDefault="009E7BC8">
      <w:pPr>
        <w:spacing w:after="160" w:line="259" w:lineRule="auto"/>
      </w:pPr>
    </w:p>
    <w:p w:rsidR="007164CB" w:rsidRDefault="007164CB">
      <w:pPr>
        <w:spacing w:after="160" w:line="259" w:lineRule="auto"/>
      </w:pPr>
    </w:p>
    <w:p w:rsidR="007164CB" w:rsidRDefault="007164CB">
      <w:pPr>
        <w:spacing w:after="160" w:line="259" w:lineRule="auto"/>
      </w:pPr>
    </w:p>
    <w:p w:rsidR="00EA3D3A" w:rsidRDefault="00EA3D3A">
      <w:pPr>
        <w:spacing w:after="160" w:line="259" w:lineRule="auto"/>
      </w:pPr>
    </w:p>
    <w:p w:rsidR="00EA3D3A" w:rsidRDefault="00EA3D3A">
      <w:pPr>
        <w:spacing w:after="160" w:line="259" w:lineRule="auto"/>
      </w:pPr>
    </w:p>
    <w:p w:rsidR="00366BA2" w:rsidRDefault="00366BA2">
      <w:pPr>
        <w:spacing w:after="160" w:line="259" w:lineRule="auto"/>
      </w:pPr>
    </w:p>
    <w:sectPr w:rsidR="00366BA2" w:rsidSect="006C0DF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DAD"/>
    <w:multiLevelType w:val="hybridMultilevel"/>
    <w:tmpl w:val="F724E7DC"/>
    <w:lvl w:ilvl="0" w:tplc="7876A994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500B2C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2" w:tplc="1436B9C6">
      <w:numFmt w:val="bullet"/>
      <w:lvlText w:val="•"/>
      <w:lvlJc w:val="left"/>
      <w:pPr>
        <w:ind w:left="2116" w:hanging="140"/>
      </w:pPr>
      <w:rPr>
        <w:rFonts w:hint="default"/>
        <w:lang w:val="ru-RU" w:eastAsia="en-US" w:bidi="ar-SA"/>
      </w:rPr>
    </w:lvl>
    <w:lvl w:ilvl="3" w:tplc="808AC8D4">
      <w:numFmt w:val="bullet"/>
      <w:lvlText w:val="•"/>
      <w:lvlJc w:val="left"/>
      <w:pPr>
        <w:ind w:left="3124" w:hanging="140"/>
      </w:pPr>
      <w:rPr>
        <w:rFonts w:hint="default"/>
        <w:lang w:val="ru-RU" w:eastAsia="en-US" w:bidi="ar-SA"/>
      </w:rPr>
    </w:lvl>
    <w:lvl w:ilvl="4" w:tplc="22521A00">
      <w:numFmt w:val="bullet"/>
      <w:lvlText w:val="•"/>
      <w:lvlJc w:val="left"/>
      <w:pPr>
        <w:ind w:left="4132" w:hanging="140"/>
      </w:pPr>
      <w:rPr>
        <w:rFonts w:hint="default"/>
        <w:lang w:val="ru-RU" w:eastAsia="en-US" w:bidi="ar-SA"/>
      </w:rPr>
    </w:lvl>
    <w:lvl w:ilvl="5" w:tplc="B2D4202A">
      <w:numFmt w:val="bullet"/>
      <w:lvlText w:val="•"/>
      <w:lvlJc w:val="left"/>
      <w:pPr>
        <w:ind w:left="5140" w:hanging="140"/>
      </w:pPr>
      <w:rPr>
        <w:rFonts w:hint="default"/>
        <w:lang w:val="ru-RU" w:eastAsia="en-US" w:bidi="ar-SA"/>
      </w:rPr>
    </w:lvl>
    <w:lvl w:ilvl="6" w:tplc="42369068">
      <w:numFmt w:val="bullet"/>
      <w:lvlText w:val="•"/>
      <w:lvlJc w:val="left"/>
      <w:pPr>
        <w:ind w:left="6148" w:hanging="140"/>
      </w:pPr>
      <w:rPr>
        <w:rFonts w:hint="default"/>
        <w:lang w:val="ru-RU" w:eastAsia="en-US" w:bidi="ar-SA"/>
      </w:rPr>
    </w:lvl>
    <w:lvl w:ilvl="7" w:tplc="7F0689DC">
      <w:numFmt w:val="bullet"/>
      <w:lvlText w:val="•"/>
      <w:lvlJc w:val="left"/>
      <w:pPr>
        <w:ind w:left="7156" w:hanging="140"/>
      </w:pPr>
      <w:rPr>
        <w:rFonts w:hint="default"/>
        <w:lang w:val="ru-RU" w:eastAsia="en-US" w:bidi="ar-SA"/>
      </w:rPr>
    </w:lvl>
    <w:lvl w:ilvl="8" w:tplc="3A565DC4">
      <w:numFmt w:val="bullet"/>
      <w:lvlText w:val="•"/>
      <w:lvlJc w:val="left"/>
      <w:pPr>
        <w:ind w:left="8164" w:hanging="140"/>
      </w:pPr>
      <w:rPr>
        <w:rFonts w:hint="default"/>
        <w:lang w:val="ru-RU" w:eastAsia="en-US" w:bidi="ar-SA"/>
      </w:rPr>
    </w:lvl>
  </w:abstractNum>
  <w:abstractNum w:abstractNumId="1">
    <w:nsid w:val="06D550C7"/>
    <w:multiLevelType w:val="multilevel"/>
    <w:tmpl w:val="E6061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DA5005"/>
    <w:multiLevelType w:val="hybridMultilevel"/>
    <w:tmpl w:val="4210CD2E"/>
    <w:lvl w:ilvl="0" w:tplc="5C2694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45A15"/>
    <w:multiLevelType w:val="multilevel"/>
    <w:tmpl w:val="E286B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DBD4352"/>
    <w:multiLevelType w:val="hybridMultilevel"/>
    <w:tmpl w:val="C3589ABC"/>
    <w:lvl w:ilvl="0" w:tplc="304E9C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E5B3A"/>
    <w:multiLevelType w:val="hybridMultilevel"/>
    <w:tmpl w:val="FFB08ECA"/>
    <w:lvl w:ilvl="0" w:tplc="FC94783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F5C96"/>
    <w:multiLevelType w:val="multilevel"/>
    <w:tmpl w:val="D708C85C"/>
    <w:lvl w:ilvl="0">
      <w:start w:val="1"/>
      <w:numFmt w:val="decimal"/>
      <w:lvlText w:val="%1"/>
      <w:lvlJc w:val="left"/>
      <w:pPr>
        <w:ind w:left="119" w:hanging="548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9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7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9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1" w:hanging="548"/>
      </w:pPr>
      <w:rPr>
        <w:rFonts w:hint="default"/>
        <w:lang w:val="ru-RU" w:eastAsia="en-US" w:bidi="ar-SA"/>
      </w:rPr>
    </w:lvl>
  </w:abstractNum>
  <w:abstractNum w:abstractNumId="7">
    <w:nsid w:val="281B5129"/>
    <w:multiLevelType w:val="multilevel"/>
    <w:tmpl w:val="EB74719E"/>
    <w:lvl w:ilvl="0">
      <w:start w:val="1"/>
      <w:numFmt w:val="decimal"/>
      <w:lvlText w:val="%1"/>
      <w:lvlJc w:val="left"/>
      <w:pPr>
        <w:ind w:left="101" w:hanging="46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" w:hanging="4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4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466"/>
      </w:pPr>
      <w:rPr>
        <w:rFonts w:hint="default"/>
        <w:lang w:val="ru-RU" w:eastAsia="en-US" w:bidi="ar-SA"/>
      </w:rPr>
    </w:lvl>
  </w:abstractNum>
  <w:abstractNum w:abstractNumId="8">
    <w:nsid w:val="35217B26"/>
    <w:multiLevelType w:val="multilevel"/>
    <w:tmpl w:val="131A09C4"/>
    <w:lvl w:ilvl="0">
      <w:start w:val="1"/>
      <w:numFmt w:val="decimal"/>
      <w:lvlText w:val="%1."/>
      <w:lvlJc w:val="left"/>
      <w:pPr>
        <w:ind w:left="341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0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1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380"/>
      </w:pPr>
      <w:rPr>
        <w:rFonts w:hint="default"/>
        <w:lang w:val="ru-RU" w:eastAsia="en-US" w:bidi="ar-SA"/>
      </w:rPr>
    </w:lvl>
  </w:abstractNum>
  <w:abstractNum w:abstractNumId="9">
    <w:nsid w:val="563C0910"/>
    <w:multiLevelType w:val="hybridMultilevel"/>
    <w:tmpl w:val="B2366720"/>
    <w:lvl w:ilvl="0" w:tplc="554E1E5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D17E0"/>
    <w:multiLevelType w:val="multilevel"/>
    <w:tmpl w:val="12D85F0E"/>
    <w:lvl w:ilvl="0">
      <w:start w:val="2"/>
      <w:numFmt w:val="decimal"/>
      <w:lvlText w:val="%1."/>
      <w:lvlJc w:val="left"/>
      <w:pPr>
        <w:ind w:left="549" w:hanging="43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66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9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2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6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2" w:hanging="718"/>
      </w:pPr>
      <w:rPr>
        <w:rFonts w:hint="default"/>
        <w:lang w:val="ru-RU" w:eastAsia="en-US" w:bidi="ar-SA"/>
      </w:rPr>
    </w:lvl>
  </w:abstractNum>
  <w:abstractNum w:abstractNumId="11">
    <w:nsid w:val="5DE15C7C"/>
    <w:multiLevelType w:val="multilevel"/>
    <w:tmpl w:val="15281666"/>
    <w:lvl w:ilvl="0">
      <w:start w:val="2"/>
      <w:numFmt w:val="decimal"/>
      <w:lvlText w:val="%1"/>
      <w:lvlJc w:val="left"/>
      <w:pPr>
        <w:ind w:left="101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4" w:hanging="7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2" w:hanging="7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7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7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790"/>
      </w:pPr>
      <w:rPr>
        <w:rFonts w:hint="default"/>
        <w:lang w:val="ru-RU" w:eastAsia="en-US" w:bidi="ar-SA"/>
      </w:rPr>
    </w:lvl>
  </w:abstractNum>
  <w:abstractNum w:abstractNumId="12">
    <w:nsid w:val="65983EA4"/>
    <w:multiLevelType w:val="hybridMultilevel"/>
    <w:tmpl w:val="D5A0E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D952A9"/>
    <w:multiLevelType w:val="multilevel"/>
    <w:tmpl w:val="B5668AAE"/>
    <w:lvl w:ilvl="0">
      <w:start w:val="3"/>
      <w:numFmt w:val="decimal"/>
      <w:lvlText w:val="%1"/>
      <w:lvlJc w:val="left"/>
      <w:pPr>
        <w:ind w:left="101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9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en-US" w:bidi="ar-SA"/>
      </w:rPr>
    </w:lvl>
  </w:abstractNum>
  <w:abstractNum w:abstractNumId="14">
    <w:nsid w:val="70402098"/>
    <w:multiLevelType w:val="hybridMultilevel"/>
    <w:tmpl w:val="555AE804"/>
    <w:lvl w:ilvl="0" w:tplc="688A034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0"/>
  </w:num>
  <w:num w:numId="11">
    <w:abstractNumId w:val="11"/>
  </w:num>
  <w:num w:numId="12">
    <w:abstractNumId w:val="7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42"/>
    <w:rsid w:val="00002900"/>
    <w:rsid w:val="00024E3C"/>
    <w:rsid w:val="000503FD"/>
    <w:rsid w:val="000A10E9"/>
    <w:rsid w:val="000B5567"/>
    <w:rsid w:val="000D2F60"/>
    <w:rsid w:val="000D5C13"/>
    <w:rsid w:val="000E0C2A"/>
    <w:rsid w:val="00115D88"/>
    <w:rsid w:val="00175B80"/>
    <w:rsid w:val="0018105F"/>
    <w:rsid w:val="00181636"/>
    <w:rsid w:val="00191324"/>
    <w:rsid w:val="001960E5"/>
    <w:rsid w:val="001E7782"/>
    <w:rsid w:val="001F59F0"/>
    <w:rsid w:val="0029082D"/>
    <w:rsid w:val="002A31B7"/>
    <w:rsid w:val="002F7E42"/>
    <w:rsid w:val="00302E52"/>
    <w:rsid w:val="003256EE"/>
    <w:rsid w:val="00366BA2"/>
    <w:rsid w:val="00382F70"/>
    <w:rsid w:val="003A1ABF"/>
    <w:rsid w:val="003A1B89"/>
    <w:rsid w:val="003D0AF5"/>
    <w:rsid w:val="003E39CC"/>
    <w:rsid w:val="00461A2D"/>
    <w:rsid w:val="00490FE6"/>
    <w:rsid w:val="004C4B6F"/>
    <w:rsid w:val="00526BDE"/>
    <w:rsid w:val="00530D8F"/>
    <w:rsid w:val="00535187"/>
    <w:rsid w:val="0053744F"/>
    <w:rsid w:val="00554507"/>
    <w:rsid w:val="00554676"/>
    <w:rsid w:val="00584E6A"/>
    <w:rsid w:val="00585AB1"/>
    <w:rsid w:val="005A6D73"/>
    <w:rsid w:val="005C18E9"/>
    <w:rsid w:val="005D1387"/>
    <w:rsid w:val="005F48A7"/>
    <w:rsid w:val="006014DC"/>
    <w:rsid w:val="00697136"/>
    <w:rsid w:val="006C0DFC"/>
    <w:rsid w:val="006D7DFE"/>
    <w:rsid w:val="007035CD"/>
    <w:rsid w:val="007164CB"/>
    <w:rsid w:val="007A14F5"/>
    <w:rsid w:val="007A26CD"/>
    <w:rsid w:val="00807529"/>
    <w:rsid w:val="00860568"/>
    <w:rsid w:val="00894C68"/>
    <w:rsid w:val="008964E3"/>
    <w:rsid w:val="008E0A61"/>
    <w:rsid w:val="0090138C"/>
    <w:rsid w:val="00916D5C"/>
    <w:rsid w:val="00921566"/>
    <w:rsid w:val="00922726"/>
    <w:rsid w:val="009370E8"/>
    <w:rsid w:val="00953CDA"/>
    <w:rsid w:val="0096195E"/>
    <w:rsid w:val="009C46F7"/>
    <w:rsid w:val="009E7BC8"/>
    <w:rsid w:val="00A74CCB"/>
    <w:rsid w:val="00A95E5F"/>
    <w:rsid w:val="00B03773"/>
    <w:rsid w:val="00B62B42"/>
    <w:rsid w:val="00B64C7B"/>
    <w:rsid w:val="00C53662"/>
    <w:rsid w:val="00CF191C"/>
    <w:rsid w:val="00D203EB"/>
    <w:rsid w:val="00D21CDD"/>
    <w:rsid w:val="00D53F91"/>
    <w:rsid w:val="00E025DA"/>
    <w:rsid w:val="00E22514"/>
    <w:rsid w:val="00E41A01"/>
    <w:rsid w:val="00E63E62"/>
    <w:rsid w:val="00E74F76"/>
    <w:rsid w:val="00E870F4"/>
    <w:rsid w:val="00EA3C89"/>
    <w:rsid w:val="00EA3D3A"/>
    <w:rsid w:val="00EC2219"/>
    <w:rsid w:val="00F3004F"/>
    <w:rsid w:val="00F3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A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AF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1A2D"/>
    <w:pPr>
      <w:ind w:left="720"/>
      <w:contextualSpacing/>
    </w:pPr>
  </w:style>
  <w:style w:type="character" w:styleId="a6">
    <w:name w:val="Hyperlink"/>
    <w:rsid w:val="00A95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A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AF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1A2D"/>
    <w:pPr>
      <w:ind w:left="720"/>
      <w:contextualSpacing/>
    </w:pPr>
  </w:style>
  <w:style w:type="character" w:styleId="a6">
    <w:name w:val="Hyperlink"/>
    <w:rsid w:val="00A95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Admin</cp:lastModifiedBy>
  <cp:revision>2</cp:revision>
  <cp:lastPrinted>2022-11-11T08:32:00Z</cp:lastPrinted>
  <dcterms:created xsi:type="dcterms:W3CDTF">2022-11-11T08:34:00Z</dcterms:created>
  <dcterms:modified xsi:type="dcterms:W3CDTF">2022-11-11T08:34:00Z</dcterms:modified>
</cp:coreProperties>
</file>