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47" w:rsidRPr="005068D7" w:rsidRDefault="003F0C47" w:rsidP="003F0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pacing w:val="34"/>
          <w:sz w:val="18"/>
          <w:szCs w:val="18"/>
          <w:lang w:eastAsia="ru-RU"/>
        </w:rPr>
      </w:pPr>
      <w:r w:rsidRPr="005068D7">
        <w:rPr>
          <w:rFonts w:ascii="Times New Roman" w:eastAsiaTheme="minorEastAsia" w:hAnsi="Times New Roman"/>
          <w:b/>
          <w:bCs/>
          <w:spacing w:val="34"/>
          <w:sz w:val="18"/>
          <w:szCs w:val="18"/>
          <w:lang w:eastAsia="ru-RU"/>
        </w:rPr>
        <w:t xml:space="preserve">МУНИЦИПАЛЬНОЕ БЮДЖЕТНОЕ </w:t>
      </w:r>
    </w:p>
    <w:p w:rsidR="003F0C47" w:rsidRPr="005068D7" w:rsidRDefault="003F0C47" w:rsidP="003F0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pacing w:val="34"/>
          <w:sz w:val="18"/>
          <w:szCs w:val="18"/>
          <w:lang w:eastAsia="ru-RU"/>
        </w:rPr>
      </w:pPr>
      <w:r w:rsidRPr="005068D7">
        <w:rPr>
          <w:rFonts w:ascii="Times New Roman" w:eastAsiaTheme="minorEastAsia" w:hAnsi="Times New Roman"/>
          <w:b/>
          <w:bCs/>
          <w:spacing w:val="34"/>
          <w:sz w:val="18"/>
          <w:szCs w:val="18"/>
          <w:lang w:eastAsia="ru-RU"/>
        </w:rPr>
        <w:t>ОБЩЕОБРАЗОВАТЕЛЬНОЕ УЧРЕЖДЕНИЕ</w:t>
      </w:r>
    </w:p>
    <w:p w:rsidR="003F0C47" w:rsidRPr="005068D7" w:rsidRDefault="003F0C47" w:rsidP="003F0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pacing w:val="34"/>
          <w:sz w:val="18"/>
          <w:szCs w:val="18"/>
          <w:lang w:eastAsia="ru-RU"/>
        </w:rPr>
      </w:pPr>
      <w:r w:rsidRPr="005068D7">
        <w:rPr>
          <w:rFonts w:ascii="Times New Roman" w:eastAsiaTheme="minorEastAsia" w:hAnsi="Times New Roman"/>
          <w:b/>
          <w:bCs/>
          <w:spacing w:val="34"/>
          <w:sz w:val="18"/>
          <w:szCs w:val="18"/>
          <w:lang w:eastAsia="ru-RU"/>
        </w:rPr>
        <w:t>СРЕДНЯЯ ОБЩЕОБРАЗОВАТЕЛЬНАЯ ШКОЛА П. СЕЙМЧАН</w:t>
      </w:r>
    </w:p>
    <w:p w:rsidR="003F0C47" w:rsidRPr="005068D7" w:rsidRDefault="003F0C47" w:rsidP="003F0C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F0C47" w:rsidRPr="005068D7" w:rsidRDefault="003F0C47" w:rsidP="003F0C4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068D7">
        <w:rPr>
          <w:rFonts w:ascii="Times New Roman" w:hAnsi="Times New Roman"/>
          <w:b/>
          <w:sz w:val="24"/>
          <w:szCs w:val="24"/>
        </w:rPr>
        <w:t>УТВЕРЖДЕНО:</w:t>
      </w:r>
    </w:p>
    <w:p w:rsidR="003F0C47" w:rsidRPr="005068D7" w:rsidRDefault="003F0C47" w:rsidP="003F0C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68D7">
        <w:rPr>
          <w:rFonts w:ascii="Times New Roman" w:hAnsi="Times New Roman"/>
          <w:sz w:val="24"/>
          <w:szCs w:val="24"/>
        </w:rPr>
        <w:t>Директор МБОУ СОШ  п. Сеймчан</w:t>
      </w:r>
    </w:p>
    <w:p w:rsidR="003F0C47" w:rsidRPr="005068D7" w:rsidRDefault="003F0C47" w:rsidP="003F0C4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F0C47" w:rsidRPr="005068D7" w:rsidRDefault="003F0C47" w:rsidP="003F0C47">
      <w:pPr>
        <w:spacing w:after="0" w:line="240" w:lineRule="auto"/>
        <w:jc w:val="right"/>
        <w:rPr>
          <w:rFonts w:ascii="Times New Roman" w:hAnsi="Times New Roman"/>
        </w:rPr>
      </w:pPr>
    </w:p>
    <w:p w:rsidR="003F0C47" w:rsidRPr="005068D7" w:rsidRDefault="003F0C47" w:rsidP="003F0C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68D7">
        <w:rPr>
          <w:rFonts w:ascii="Times New Roman" w:hAnsi="Times New Roman"/>
          <w:sz w:val="24"/>
          <w:szCs w:val="24"/>
        </w:rPr>
        <w:t>_____________   /</w:t>
      </w:r>
      <w:proofErr w:type="spellStart"/>
      <w:r w:rsidRPr="005068D7">
        <w:rPr>
          <w:rFonts w:ascii="Times New Roman" w:hAnsi="Times New Roman"/>
          <w:sz w:val="24"/>
          <w:szCs w:val="24"/>
        </w:rPr>
        <w:t>И.Н.Поддубная</w:t>
      </w:r>
      <w:proofErr w:type="spellEnd"/>
      <w:r w:rsidRPr="005068D7">
        <w:rPr>
          <w:rFonts w:ascii="Times New Roman" w:hAnsi="Times New Roman"/>
          <w:sz w:val="24"/>
          <w:szCs w:val="24"/>
        </w:rPr>
        <w:t xml:space="preserve"> /</w:t>
      </w:r>
    </w:p>
    <w:p w:rsidR="003F0C47" w:rsidRPr="005068D7" w:rsidRDefault="003F0C47" w:rsidP="003F0C47">
      <w:pPr>
        <w:spacing w:after="0" w:line="240" w:lineRule="auto"/>
        <w:jc w:val="right"/>
        <w:rPr>
          <w:rFonts w:ascii="Times New Roman" w:hAnsi="Times New Roman"/>
        </w:rPr>
      </w:pPr>
    </w:p>
    <w:p w:rsidR="003F0C47" w:rsidRPr="005068D7" w:rsidRDefault="003F0C47" w:rsidP="003F0C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68D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5068D7">
        <w:rPr>
          <w:rFonts w:ascii="Times New Roman" w:hAnsi="Times New Roman"/>
          <w:sz w:val="24"/>
          <w:szCs w:val="24"/>
        </w:rPr>
        <w:t xml:space="preserve"> Приказ № 139   от  2021 г.</w:t>
      </w:r>
    </w:p>
    <w:p w:rsidR="003F0C47" w:rsidRPr="005068D7" w:rsidRDefault="003F0C47" w:rsidP="003F0C47">
      <w:pPr>
        <w:autoSpaceDE w:val="0"/>
        <w:autoSpaceDN w:val="0"/>
        <w:adjustRightInd w:val="0"/>
        <w:spacing w:after="0" w:line="240" w:lineRule="exact"/>
        <w:ind w:right="1656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F0C47" w:rsidRPr="005068D7" w:rsidRDefault="003F0C47" w:rsidP="003F0C47">
      <w:pPr>
        <w:autoSpaceDE w:val="0"/>
        <w:autoSpaceDN w:val="0"/>
        <w:adjustRightInd w:val="0"/>
        <w:spacing w:before="24" w:after="0" w:line="480" w:lineRule="exact"/>
        <w:ind w:left="1656" w:right="1656"/>
        <w:jc w:val="center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Положение о рабочей группе по введению и реализации ФГОС начального и основного общего образования</w:t>
      </w:r>
    </w:p>
    <w:p w:rsidR="003F0C47" w:rsidRPr="005068D7" w:rsidRDefault="003F0C47" w:rsidP="003F0C47">
      <w:p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F0C47" w:rsidRPr="005068D7" w:rsidRDefault="003F0C47" w:rsidP="003F0C47">
      <w:pPr>
        <w:autoSpaceDE w:val="0"/>
        <w:autoSpaceDN w:val="0"/>
        <w:adjustRightInd w:val="0"/>
        <w:spacing w:before="5" w:after="0" w:line="480" w:lineRule="exact"/>
        <w:jc w:val="center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3F0C47" w:rsidRPr="005068D7" w:rsidRDefault="003F0C47" w:rsidP="003F0C47">
      <w:pPr>
        <w:tabs>
          <w:tab w:val="left" w:pos="528"/>
        </w:tabs>
        <w:autoSpaceDE w:val="0"/>
        <w:autoSpaceDN w:val="0"/>
        <w:adjustRightInd w:val="0"/>
        <w:spacing w:after="0" w:line="480" w:lineRule="exact"/>
        <w:ind w:right="5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1.1.</w:t>
      </w: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ab/>
        <w:t>Настоящее положение определяет цель, основные задачи, функции, а также</w:t>
      </w: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br/>
        <w:t xml:space="preserve">порядок формирования рабочей группы МБОУ СОШ </w:t>
      </w:r>
      <w:proofErr w:type="spell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п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.С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еймчан</w:t>
      </w:r>
      <w:proofErr w:type="spell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по</w:t>
      </w: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br/>
        <w:t>введению федеральных государственных образовательных стандартов (далее -</w:t>
      </w: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br/>
        <w:t>ФГОС) начального и основного общего образования, утвержденных приказами</w:t>
      </w: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br/>
        <w:t>Минпросвещения от 31.05.2021 № 286 и № 287.</w:t>
      </w:r>
    </w:p>
    <w:p w:rsidR="003F0C47" w:rsidRPr="005068D7" w:rsidRDefault="003F0C47" w:rsidP="003F0C47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Рабочая группа по введению ФГОС начального и основного общего образования (далее - рабочая группа) создается для рассмотрения вопросов по внедрению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 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в образовательном учреждении: «Организационное обеспечение внедрения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 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», «Нормативно-правовое обеспечение внедрения ФГОС НОО и ООО», «Методическое обеспечение внедрения ФГОС НОО и ООО», «Кадровое обеспечение внедрения ФГОС НОО и ООО», «Информационное обеспечение внедрения ФГОС НОО и ООО», «Материально-техническое обеспечение внедрения ФГОС НОО и ООО», «Финансово-экономическое обеспечение внедрения ФГОС НОО и ООО».</w:t>
      </w:r>
    </w:p>
    <w:p w:rsidR="003F0C47" w:rsidRPr="005068D7" w:rsidRDefault="003F0C47" w:rsidP="003F0C47">
      <w:pPr>
        <w:widowControl w:val="0"/>
        <w:numPr>
          <w:ilvl w:val="0"/>
          <w:numId w:val="1"/>
        </w:numPr>
        <w:tabs>
          <w:tab w:val="left" w:pos="624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Рабочая группа является коллегиальным органом, созданным в целях определения тактики введения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 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, а также участия в мероприятиях по внедрению ФГОС НОО и ООО, которые организуют органы местного самоуправления, общественные объединения.</w:t>
      </w:r>
    </w:p>
    <w:p w:rsidR="003F0C47" w:rsidRPr="005068D7" w:rsidRDefault="003F0C47" w:rsidP="003F0C47">
      <w:pPr>
        <w:tabs>
          <w:tab w:val="left" w:pos="499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lastRenderedPageBreak/>
        <w:t>1.4.</w:t>
      </w: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ab/>
        <w:t>Деятельность рабочей группы осуществляется в соответствии с действующим</w:t>
      </w: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br/>
        <w:t>законодательством Российской Федерации и настоящим Положением.</w:t>
      </w:r>
    </w:p>
    <w:p w:rsidR="003F0C47" w:rsidRPr="005068D7" w:rsidRDefault="003F0C47" w:rsidP="003F0C47">
      <w:pPr>
        <w:tabs>
          <w:tab w:val="left" w:pos="499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3F0C47" w:rsidRPr="005068D7" w:rsidRDefault="003F0C47" w:rsidP="003F0C47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1.5. Положение о рабочей группе и ее состав утверждаются приказом директора МБОУ СОШ п.</w:t>
      </w: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</w:t>
      </w: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Сеймчан.</w:t>
      </w:r>
    </w:p>
    <w:p w:rsidR="003F0C47" w:rsidRPr="005068D7" w:rsidRDefault="003F0C47" w:rsidP="003F0C47">
      <w:pPr>
        <w:autoSpaceDE w:val="0"/>
        <w:autoSpaceDN w:val="0"/>
        <w:adjustRightInd w:val="0"/>
        <w:spacing w:before="14" w:after="0" w:line="480" w:lineRule="exact"/>
        <w:ind w:right="5"/>
        <w:jc w:val="center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2. Цели и задачи деятельности рабочей группы</w:t>
      </w:r>
    </w:p>
    <w:p w:rsidR="003F0C47" w:rsidRPr="005068D7" w:rsidRDefault="003F0C47" w:rsidP="003F0C47">
      <w:pPr>
        <w:widowControl w:val="0"/>
        <w:numPr>
          <w:ilvl w:val="0"/>
          <w:numId w:val="2"/>
        </w:numPr>
        <w:tabs>
          <w:tab w:val="left" w:pos="499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Основная цель создания рабочей группы - обеспечение системного подхода к введению ФГОС на уровнях начального и основного общего образования.</w:t>
      </w:r>
    </w:p>
    <w:p w:rsidR="003F0C47" w:rsidRPr="005068D7" w:rsidRDefault="003F0C47" w:rsidP="003F0C47">
      <w:pPr>
        <w:widowControl w:val="0"/>
        <w:numPr>
          <w:ilvl w:val="0"/>
          <w:numId w:val="2"/>
        </w:numPr>
        <w:tabs>
          <w:tab w:val="left" w:pos="499"/>
        </w:tabs>
        <w:autoSpaceDE w:val="0"/>
        <w:autoSpaceDN w:val="0"/>
        <w:adjustRightInd w:val="0"/>
        <w:spacing w:after="0" w:line="480" w:lineRule="exact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Основными задачами рабочей группы являются:</w:t>
      </w:r>
    </w:p>
    <w:p w:rsidR="003F0C47" w:rsidRPr="005068D7" w:rsidRDefault="003F0C47" w:rsidP="003F0C4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F0C47" w:rsidRPr="005068D7" w:rsidRDefault="003F0C47" w:rsidP="003F0C47">
      <w:pPr>
        <w:widowControl w:val="0"/>
        <w:numPr>
          <w:ilvl w:val="0"/>
          <w:numId w:val="3"/>
        </w:numPr>
        <w:tabs>
          <w:tab w:val="left" w:pos="725"/>
        </w:tabs>
        <w:autoSpaceDE w:val="0"/>
        <w:autoSpaceDN w:val="0"/>
        <w:adjustRightInd w:val="0"/>
        <w:spacing w:before="10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внесение изменений в действующие локальные нормативные акты, приведение их в соответствие с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 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;</w:t>
      </w:r>
    </w:p>
    <w:p w:rsidR="003F0C47" w:rsidRPr="005068D7" w:rsidRDefault="003F0C47" w:rsidP="003F0C47">
      <w:pPr>
        <w:widowControl w:val="0"/>
        <w:numPr>
          <w:ilvl w:val="0"/>
          <w:numId w:val="3"/>
        </w:numPr>
        <w:tabs>
          <w:tab w:val="left" w:pos="725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3F0C47" w:rsidRPr="005068D7" w:rsidRDefault="003F0C47" w:rsidP="003F0C47">
      <w:pPr>
        <w:widowControl w:val="0"/>
        <w:numPr>
          <w:ilvl w:val="0"/>
          <w:numId w:val="3"/>
        </w:numPr>
        <w:tabs>
          <w:tab w:val="left" w:pos="725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мониторинг первоначального состояния, динамики и результатов деятельности школы по направлениям реализации основных образовательных программ образовательной организации (здоровье обучающихся, ресурсное обеспечение, условия и результаты образования);</w:t>
      </w:r>
    </w:p>
    <w:p w:rsidR="003F0C47" w:rsidRPr="005068D7" w:rsidRDefault="003F0C47" w:rsidP="003F0C47">
      <w:pPr>
        <w:widowControl w:val="0"/>
        <w:numPr>
          <w:ilvl w:val="0"/>
          <w:numId w:val="3"/>
        </w:numPr>
        <w:tabs>
          <w:tab w:val="left" w:pos="725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обеспечение координации мероприятий, направленных на введение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 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с учетом действующих программ;</w:t>
      </w:r>
    </w:p>
    <w:p w:rsidR="003F0C47" w:rsidRPr="005068D7" w:rsidRDefault="003F0C47" w:rsidP="003F0C47">
      <w:pPr>
        <w:widowControl w:val="0"/>
        <w:numPr>
          <w:ilvl w:val="0"/>
          <w:numId w:val="3"/>
        </w:numPr>
        <w:tabs>
          <w:tab w:val="left" w:pos="725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создание системы информирования общественности и всех категорий участников образовательного процесса о ходе внедрения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 </w:t>
      </w: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.</w:t>
      </w:r>
    </w:p>
    <w:p w:rsidR="003F0C47" w:rsidRPr="005068D7" w:rsidRDefault="003F0C47" w:rsidP="003F0C47">
      <w:pPr>
        <w:autoSpaceDE w:val="0"/>
        <w:autoSpaceDN w:val="0"/>
        <w:adjustRightInd w:val="0"/>
        <w:spacing w:before="48" w:after="0" w:line="480" w:lineRule="exact"/>
        <w:ind w:right="5"/>
        <w:jc w:val="center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3. Функции школьной рабочей группы</w:t>
      </w:r>
    </w:p>
    <w:p w:rsidR="003F0C47" w:rsidRPr="005068D7" w:rsidRDefault="003F0C47" w:rsidP="003F0C47">
      <w:pPr>
        <w:autoSpaceDE w:val="0"/>
        <w:autoSpaceDN w:val="0"/>
        <w:adjustRightInd w:val="0"/>
        <w:spacing w:after="0" w:line="480" w:lineRule="exact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3.1. Информационная:</w:t>
      </w:r>
    </w:p>
    <w:p w:rsidR="003F0C47" w:rsidRPr="005068D7" w:rsidRDefault="003F0C47" w:rsidP="003F0C47">
      <w:pPr>
        <w:autoSpaceDE w:val="0"/>
        <w:autoSpaceDN w:val="0"/>
        <w:adjustRightInd w:val="0"/>
        <w:spacing w:after="0" w:line="480" w:lineRule="exact"/>
        <w:ind w:left="782" w:hanging="355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• формирование банка информации по направлениям введения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 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(нормативно-правовое, кадровое, методическое, материально-техническое, финансово-экономическое);</w:t>
      </w:r>
    </w:p>
    <w:p w:rsidR="003F0C47" w:rsidRPr="005068D7" w:rsidRDefault="003F0C47" w:rsidP="003F0C47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своевременное размещение информации по введению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  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на сайте образовательной организации;</w:t>
      </w:r>
    </w:p>
    <w:p w:rsidR="003F0C47" w:rsidRPr="005068D7" w:rsidRDefault="003F0C47" w:rsidP="003F0C47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разъяснение общественности, участникам образовательного процесса </w:t>
      </w: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lastRenderedPageBreak/>
        <w:t xml:space="preserve">перспектив и эффектов введения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 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;</w:t>
      </w:r>
    </w:p>
    <w:p w:rsidR="003F0C47" w:rsidRPr="005068D7" w:rsidRDefault="003F0C47" w:rsidP="003F0C47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3F0C47" w:rsidRPr="005068D7" w:rsidRDefault="003F0C47" w:rsidP="003F0C4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F0C47" w:rsidRPr="005068D7" w:rsidRDefault="003F0C47" w:rsidP="003F0C47">
      <w:pPr>
        <w:widowControl w:val="0"/>
        <w:numPr>
          <w:ilvl w:val="0"/>
          <w:numId w:val="5"/>
        </w:numPr>
        <w:tabs>
          <w:tab w:val="left" w:pos="485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Координационная:</w:t>
      </w:r>
    </w:p>
    <w:p w:rsidR="003F0C47" w:rsidRPr="005068D7" w:rsidRDefault="003F0C47" w:rsidP="003F0C47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координация деятельности учителей 1 - 4-х, 5-9-х классов, системы оценки качества  образования  по  основным  направлениям  деятельности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по</w:t>
      </w:r>
      <w:proofErr w:type="gramEnd"/>
    </w:p>
    <w:p w:rsidR="003F0C47" w:rsidRPr="005068D7" w:rsidRDefault="003F0C47" w:rsidP="003F0C47">
      <w:pPr>
        <w:autoSpaceDE w:val="0"/>
        <w:autoSpaceDN w:val="0"/>
        <w:adjustRightInd w:val="0"/>
        <w:spacing w:before="144" w:after="0" w:line="240" w:lineRule="auto"/>
        <w:ind w:left="787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введению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 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;</w:t>
      </w:r>
    </w:p>
    <w:p w:rsidR="003F0C47" w:rsidRPr="005068D7" w:rsidRDefault="003F0C47" w:rsidP="003F0C47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34" w:after="0" w:line="485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3F0C47" w:rsidRPr="005068D7" w:rsidRDefault="003F0C47" w:rsidP="003F0C47">
      <w:pPr>
        <w:widowControl w:val="0"/>
        <w:numPr>
          <w:ilvl w:val="0"/>
          <w:numId w:val="6"/>
        </w:numPr>
        <w:tabs>
          <w:tab w:val="left" w:pos="485"/>
        </w:tabs>
        <w:autoSpaceDE w:val="0"/>
        <w:autoSpaceDN w:val="0"/>
        <w:adjustRightInd w:val="0"/>
        <w:spacing w:after="0" w:line="480" w:lineRule="exact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Экспертно-аналитическая:</w:t>
      </w:r>
    </w:p>
    <w:p w:rsidR="003F0C47" w:rsidRPr="005068D7" w:rsidRDefault="003F0C47" w:rsidP="003F0C47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мониторинг условий, ресурсного обеспечения и результативности введения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 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на различных этапах;</w:t>
      </w:r>
    </w:p>
    <w:p w:rsidR="003F0C47" w:rsidRPr="005068D7" w:rsidRDefault="003F0C47" w:rsidP="003F0C47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3F0C47" w:rsidRPr="005068D7" w:rsidRDefault="003F0C47" w:rsidP="003F0C47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рассмотрение проектов нормативных и организационно-правовых актов по вопросам введения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 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.</w:t>
      </w:r>
    </w:p>
    <w:p w:rsidR="003F0C47" w:rsidRPr="005068D7" w:rsidRDefault="003F0C47" w:rsidP="003F0C47">
      <w:p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F0C47" w:rsidRPr="005068D7" w:rsidRDefault="003F0C47" w:rsidP="003F0C47">
      <w:pPr>
        <w:autoSpaceDE w:val="0"/>
        <w:autoSpaceDN w:val="0"/>
        <w:adjustRightInd w:val="0"/>
        <w:spacing w:before="14" w:after="0" w:line="480" w:lineRule="exact"/>
        <w:jc w:val="center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4. Состав рабочей группы школы</w:t>
      </w:r>
    </w:p>
    <w:p w:rsidR="003F0C47" w:rsidRPr="005068D7" w:rsidRDefault="003F0C47" w:rsidP="003F0C47">
      <w:pPr>
        <w:widowControl w:val="0"/>
        <w:numPr>
          <w:ilvl w:val="0"/>
          <w:numId w:val="7"/>
        </w:numPr>
        <w:tabs>
          <w:tab w:val="left" w:pos="552"/>
        </w:tabs>
        <w:autoSpaceDE w:val="0"/>
        <w:autoSpaceDN w:val="0"/>
        <w:adjustRightInd w:val="0"/>
        <w:spacing w:after="0" w:line="480" w:lineRule="exact"/>
        <w:ind w:right="5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3F0C47" w:rsidRPr="005068D7" w:rsidRDefault="003F0C47" w:rsidP="003F0C47">
      <w:pPr>
        <w:widowControl w:val="0"/>
        <w:numPr>
          <w:ilvl w:val="0"/>
          <w:numId w:val="7"/>
        </w:numPr>
        <w:tabs>
          <w:tab w:val="left" w:pos="552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3F0C47" w:rsidRPr="005068D7" w:rsidRDefault="003F0C47" w:rsidP="003F0C47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4.3. Председатель,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секретарь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и члены рабочей группы утверждаются приказом директора из числа педагогических работников МБОУ СОШ п.</w:t>
      </w:r>
      <w:r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</w:t>
      </w: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Сеймчан.</w:t>
      </w:r>
    </w:p>
    <w:p w:rsidR="003F0C47" w:rsidRPr="005068D7" w:rsidRDefault="003F0C47" w:rsidP="003F0C47">
      <w:p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F0C47" w:rsidRPr="005068D7" w:rsidRDefault="003F0C47" w:rsidP="003F0C47">
      <w:pPr>
        <w:tabs>
          <w:tab w:val="left" w:pos="197"/>
        </w:tabs>
        <w:autoSpaceDE w:val="0"/>
        <w:autoSpaceDN w:val="0"/>
        <w:adjustRightInd w:val="0"/>
        <w:spacing w:before="14" w:after="0" w:line="480" w:lineRule="exact"/>
        <w:jc w:val="center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5.</w:t>
      </w:r>
      <w:r w:rsidRPr="005068D7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ab/>
        <w:t>Организация деятельности рабочей группы школы</w:t>
      </w:r>
    </w:p>
    <w:p w:rsidR="003F0C47" w:rsidRPr="005068D7" w:rsidRDefault="003F0C47" w:rsidP="003F0C47">
      <w:pPr>
        <w:widowControl w:val="0"/>
        <w:numPr>
          <w:ilvl w:val="0"/>
          <w:numId w:val="8"/>
        </w:numPr>
        <w:tabs>
          <w:tab w:val="left" w:pos="504"/>
        </w:tabs>
        <w:autoSpaceDE w:val="0"/>
        <w:autoSpaceDN w:val="0"/>
        <w:adjustRightInd w:val="0"/>
        <w:spacing w:after="0" w:line="480" w:lineRule="exact"/>
        <w:ind w:right="5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Рабочая группа осуществляет свою деятельность в соответствии с дорожной картой, утвержденной приказом директора образовательной организации.</w:t>
      </w:r>
    </w:p>
    <w:p w:rsidR="003F0C47" w:rsidRPr="005068D7" w:rsidRDefault="003F0C47" w:rsidP="003F0C47">
      <w:pPr>
        <w:widowControl w:val="0"/>
        <w:numPr>
          <w:ilvl w:val="0"/>
          <w:numId w:val="8"/>
        </w:numPr>
        <w:tabs>
          <w:tab w:val="left" w:pos="504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lastRenderedPageBreak/>
        <w:t>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3F0C47" w:rsidRPr="005068D7" w:rsidRDefault="003F0C47" w:rsidP="003F0C47">
      <w:pPr>
        <w:widowControl w:val="0"/>
        <w:numPr>
          <w:ilvl w:val="0"/>
          <w:numId w:val="8"/>
        </w:numPr>
        <w:tabs>
          <w:tab w:val="left" w:pos="504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Заседание рабочей группы ведет председатель рабочей группы.</w:t>
      </w:r>
    </w:p>
    <w:p w:rsidR="003F0C47" w:rsidRPr="005068D7" w:rsidRDefault="003F0C47" w:rsidP="003F0C47">
      <w:pPr>
        <w:widowControl w:val="0"/>
        <w:numPr>
          <w:ilvl w:val="0"/>
          <w:numId w:val="8"/>
        </w:numPr>
        <w:tabs>
          <w:tab w:val="left" w:pos="504"/>
        </w:tabs>
        <w:autoSpaceDE w:val="0"/>
        <w:autoSpaceDN w:val="0"/>
        <w:adjustRightInd w:val="0"/>
        <w:spacing w:before="5" w:after="0" w:line="480" w:lineRule="exact"/>
        <w:ind w:right="5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Заседание рабочей группы считается правомочным, если на нем присутствует не менее половины членов состава рабочей группы.</w:t>
      </w:r>
    </w:p>
    <w:p w:rsidR="003F0C47" w:rsidRPr="005068D7" w:rsidRDefault="003F0C47" w:rsidP="003F0C47">
      <w:pPr>
        <w:widowControl w:val="0"/>
        <w:numPr>
          <w:ilvl w:val="0"/>
          <w:numId w:val="8"/>
        </w:numPr>
        <w:tabs>
          <w:tab w:val="left" w:pos="504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3F0C47" w:rsidRPr="005068D7" w:rsidRDefault="003F0C47" w:rsidP="003F0C47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p w:rsidR="003F0C47" w:rsidRPr="005068D7" w:rsidRDefault="003F0C47" w:rsidP="003F0C47">
      <w:pPr>
        <w:widowControl w:val="0"/>
        <w:numPr>
          <w:ilvl w:val="0"/>
          <w:numId w:val="9"/>
        </w:numPr>
        <w:tabs>
          <w:tab w:val="left" w:pos="600"/>
        </w:tabs>
        <w:autoSpaceDE w:val="0"/>
        <w:autoSpaceDN w:val="0"/>
        <w:adjustRightInd w:val="0"/>
        <w:spacing w:before="5" w:after="0" w:line="480" w:lineRule="exact"/>
        <w:ind w:right="5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Окончательные версии проектов основных образовательных программ начального и основного общего образования рассматриваются на заседании педагогического совета МБОУ СОШ </w:t>
      </w:r>
      <w:proofErr w:type="spell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п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.С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еймчан</w:t>
      </w:r>
      <w:proofErr w:type="spell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.</w:t>
      </w:r>
    </w:p>
    <w:p w:rsidR="003F0C47" w:rsidRPr="005068D7" w:rsidRDefault="003F0C47" w:rsidP="003F0C47">
      <w:pPr>
        <w:widowControl w:val="0"/>
        <w:numPr>
          <w:ilvl w:val="0"/>
          <w:numId w:val="9"/>
        </w:numPr>
        <w:tabs>
          <w:tab w:val="left" w:pos="600"/>
        </w:tabs>
        <w:autoSpaceDE w:val="0"/>
        <w:autoSpaceDN w:val="0"/>
        <w:adjustRightInd w:val="0"/>
        <w:spacing w:before="5" w:after="0" w:line="480" w:lineRule="exact"/>
        <w:ind w:right="14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 деятельностью рабочей группы осуществляет председатель рабочей группы.</w:t>
      </w:r>
    </w:p>
    <w:p w:rsidR="003F0C47" w:rsidRPr="005068D7" w:rsidRDefault="003F0C47" w:rsidP="003F0C47">
      <w:pPr>
        <w:tabs>
          <w:tab w:val="left" w:pos="283"/>
        </w:tabs>
        <w:autoSpaceDE w:val="0"/>
        <w:autoSpaceDN w:val="0"/>
        <w:adjustRightInd w:val="0"/>
        <w:spacing w:before="10" w:after="0" w:line="480" w:lineRule="exact"/>
        <w:ind w:right="5"/>
        <w:jc w:val="center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6.</w:t>
      </w:r>
      <w:r w:rsidRPr="005068D7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ab/>
        <w:t>Права и обязанности членов рабочей группы школы</w:t>
      </w:r>
    </w:p>
    <w:p w:rsidR="003F0C47" w:rsidRPr="005068D7" w:rsidRDefault="003F0C47" w:rsidP="003F0C47">
      <w:pPr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6.1. Рабочая группа для решения возложенных на нее задач имеет в пределах своей компетенции право:</w:t>
      </w:r>
    </w:p>
    <w:p w:rsidR="003F0C47" w:rsidRPr="005068D7" w:rsidRDefault="003F0C47" w:rsidP="003F0C47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запрашивать и получать в установленном порядке необходимые материалы;</w:t>
      </w:r>
    </w:p>
    <w:p w:rsidR="003F0C47" w:rsidRPr="005068D7" w:rsidRDefault="003F0C47" w:rsidP="003F0C47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 xml:space="preserve">направлять своих представителей для участия в совещаниях, конференциях и семинарах по вопросам, связанным с введением ФГОС НОО </w:t>
      </w:r>
      <w:proofErr w:type="gramStart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и ООО</w:t>
      </w:r>
      <w:proofErr w:type="gramEnd"/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3F0C47" w:rsidRPr="005068D7" w:rsidRDefault="003F0C47" w:rsidP="003F0C47">
      <w:pPr>
        <w:autoSpaceDE w:val="0"/>
        <w:autoSpaceDN w:val="0"/>
        <w:adjustRightInd w:val="0"/>
        <w:spacing w:after="0" w:line="480" w:lineRule="exact"/>
        <w:ind w:left="782" w:hanging="360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3F0C47" w:rsidRPr="005068D7" w:rsidRDefault="003F0C47" w:rsidP="003F0C47">
      <w:pPr>
        <w:autoSpaceDE w:val="0"/>
        <w:autoSpaceDN w:val="0"/>
        <w:adjustRightInd w:val="0"/>
        <w:spacing w:before="19" w:after="0" w:line="480" w:lineRule="exact"/>
        <w:ind w:right="5"/>
        <w:jc w:val="center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7. Документы рабочей группы школы</w:t>
      </w:r>
    </w:p>
    <w:p w:rsidR="003F0C47" w:rsidRPr="005068D7" w:rsidRDefault="003F0C47" w:rsidP="003F0C47">
      <w:pPr>
        <w:widowControl w:val="0"/>
        <w:numPr>
          <w:ilvl w:val="0"/>
          <w:numId w:val="10"/>
        </w:numPr>
        <w:tabs>
          <w:tab w:val="left" w:pos="494"/>
        </w:tabs>
        <w:autoSpaceDE w:val="0"/>
        <w:autoSpaceDN w:val="0"/>
        <w:adjustRightInd w:val="0"/>
        <w:spacing w:after="0" w:line="480" w:lineRule="exact"/>
        <w:ind w:right="5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Обязательными документами рабочей группы являются дорожная карта и протоколы заседаний.</w:t>
      </w:r>
    </w:p>
    <w:p w:rsidR="003F0C47" w:rsidRPr="005068D7" w:rsidRDefault="003F0C47" w:rsidP="003F0C47">
      <w:pPr>
        <w:widowControl w:val="0"/>
        <w:numPr>
          <w:ilvl w:val="0"/>
          <w:numId w:val="10"/>
        </w:numPr>
        <w:tabs>
          <w:tab w:val="left" w:pos="494"/>
        </w:tabs>
        <w:autoSpaceDE w:val="0"/>
        <w:autoSpaceDN w:val="0"/>
        <w:adjustRightInd w:val="0"/>
        <w:spacing w:before="5" w:after="0" w:line="480" w:lineRule="exact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Протоколы заседаний рабочей группы ведет секретарь группы, избранный на первом заседании группы.</w:t>
      </w:r>
    </w:p>
    <w:p w:rsidR="003F0C47" w:rsidRPr="005068D7" w:rsidRDefault="003F0C47" w:rsidP="003F0C47">
      <w:pPr>
        <w:widowControl w:val="0"/>
        <w:numPr>
          <w:ilvl w:val="0"/>
          <w:numId w:val="10"/>
        </w:numPr>
        <w:tabs>
          <w:tab w:val="left" w:pos="494"/>
        </w:tabs>
        <w:autoSpaceDE w:val="0"/>
        <w:autoSpaceDN w:val="0"/>
        <w:adjustRightInd w:val="0"/>
        <w:spacing w:before="5" w:after="0" w:line="480" w:lineRule="exact"/>
        <w:ind w:right="10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Протоколы заседаний рабочей группы оформляются в соответствии с общими требованиями к оформлению деловой документации.</w:t>
      </w:r>
    </w:p>
    <w:p w:rsidR="003F0C47" w:rsidRPr="005068D7" w:rsidRDefault="003F0C47" w:rsidP="003F0C47">
      <w:pPr>
        <w:autoSpaceDE w:val="0"/>
        <w:autoSpaceDN w:val="0"/>
        <w:adjustRightInd w:val="0"/>
        <w:spacing w:after="0" w:line="240" w:lineRule="exac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F0C47" w:rsidRPr="005068D7" w:rsidRDefault="003F0C47" w:rsidP="003F0C47">
      <w:pPr>
        <w:autoSpaceDE w:val="0"/>
        <w:autoSpaceDN w:val="0"/>
        <w:adjustRightInd w:val="0"/>
        <w:spacing w:before="14" w:after="0" w:line="480" w:lineRule="exact"/>
        <w:jc w:val="center"/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b/>
          <w:bCs/>
          <w:color w:val="000000"/>
          <w:sz w:val="26"/>
          <w:szCs w:val="26"/>
          <w:lang w:eastAsia="ru-RU"/>
        </w:rPr>
        <w:t>8. Изменения и дополнения в Положение</w:t>
      </w:r>
    </w:p>
    <w:p w:rsidR="003F0C47" w:rsidRPr="005068D7" w:rsidRDefault="003F0C47" w:rsidP="003F0C47">
      <w:pPr>
        <w:autoSpaceDE w:val="0"/>
        <w:autoSpaceDN w:val="0"/>
        <w:adjustRightInd w:val="0"/>
        <w:spacing w:after="0" w:line="480" w:lineRule="exact"/>
        <w:ind w:right="5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8.1. Изменения и 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3F0C47" w:rsidRPr="005068D7" w:rsidRDefault="003F0C47" w:rsidP="003F0C47">
      <w:pPr>
        <w:autoSpaceDE w:val="0"/>
        <w:autoSpaceDN w:val="0"/>
        <w:adjustRightInd w:val="0"/>
        <w:spacing w:after="0" w:line="480" w:lineRule="exact"/>
        <w:ind w:right="5"/>
        <w:jc w:val="both"/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</w:pPr>
    </w:p>
    <w:p w:rsidR="0063069C" w:rsidRDefault="003F0C47" w:rsidP="003F0C47">
      <w:r w:rsidRPr="005068D7">
        <w:rPr>
          <w:rFonts w:ascii="Times New Roman" w:eastAsiaTheme="minorEastAsia" w:hAnsi="Times New Roman"/>
          <w:color w:val="000000"/>
          <w:sz w:val="26"/>
          <w:szCs w:val="26"/>
          <w:lang w:eastAsia="ru-RU"/>
        </w:rPr>
        <w:t>_____________________________________________________________________</w:t>
      </w:r>
      <w:bookmarkStart w:id="0" w:name="_GoBack"/>
      <w:bookmarkEnd w:id="0"/>
    </w:p>
    <w:sectPr w:rsidR="0063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B284DE"/>
    <w:lvl w:ilvl="0">
      <w:numFmt w:val="bullet"/>
      <w:lvlText w:val="*"/>
      <w:lvlJc w:val="left"/>
    </w:lvl>
  </w:abstractNum>
  <w:abstractNum w:abstractNumId="1">
    <w:nsid w:val="16A55EA4"/>
    <w:multiLevelType w:val="singleLevel"/>
    <w:tmpl w:val="E2686EC0"/>
    <w:lvl w:ilvl="0">
      <w:start w:val="6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2B051F58"/>
    <w:multiLevelType w:val="singleLevel"/>
    <w:tmpl w:val="491AE596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2DCA5245"/>
    <w:multiLevelType w:val="singleLevel"/>
    <w:tmpl w:val="B980F128"/>
    <w:lvl w:ilvl="0">
      <w:start w:val="1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49562B79"/>
    <w:multiLevelType w:val="singleLevel"/>
    <w:tmpl w:val="048E25B8"/>
    <w:lvl w:ilvl="0">
      <w:start w:val="2"/>
      <w:numFmt w:val="decimal"/>
      <w:lvlText w:val="1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5">
    <w:nsid w:val="70D209F4"/>
    <w:multiLevelType w:val="singleLevel"/>
    <w:tmpl w:val="0D6662C8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713A20C8"/>
    <w:multiLevelType w:val="singleLevel"/>
    <w:tmpl w:val="8446D402"/>
    <w:lvl w:ilvl="0">
      <w:start w:val="1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74B92F08"/>
    <w:multiLevelType w:val="singleLevel"/>
    <w:tmpl w:val="1AE065FE"/>
    <w:lvl w:ilvl="0">
      <w:start w:val="1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7D2B2926"/>
    <w:multiLevelType w:val="singleLevel"/>
    <w:tmpl w:val="BA70E6C0"/>
    <w:lvl w:ilvl="0">
      <w:start w:val="3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47"/>
    <w:rsid w:val="003F0C47"/>
    <w:rsid w:val="0063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2023-03-01T06:17:00Z</dcterms:created>
  <dcterms:modified xsi:type="dcterms:W3CDTF">2023-03-01T06:17:00Z</dcterms:modified>
</cp:coreProperties>
</file>