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422">
      <w:pPr>
        <w:pStyle w:val="printredaction-line"/>
        <w:spacing w:line="276" w:lineRule="auto"/>
        <w:divId w:val="526914949"/>
      </w:pPr>
      <w:bookmarkStart w:id="0" w:name="_GoBack"/>
      <w:bookmarkEnd w:id="0"/>
      <w:r>
        <w:t>Актуально на 7 апр 2023</w:t>
      </w:r>
    </w:p>
    <w:p w:rsidR="00000000" w:rsidRDefault="00365422">
      <w:pPr>
        <w:pStyle w:val="2"/>
        <w:spacing w:line="276" w:lineRule="auto"/>
        <w:divId w:val="526914949"/>
        <w:rPr>
          <w:rFonts w:eastAsia="Times New Roman"/>
        </w:rPr>
      </w:pPr>
      <w:r>
        <w:rPr>
          <w:rFonts w:eastAsia="Times New Roman"/>
        </w:rPr>
        <w:t>Изменения во ФГОС СОО: сравнение старых и новых требований</w:t>
      </w:r>
    </w:p>
    <w:p w:rsidR="00000000" w:rsidRDefault="00365422">
      <w:pPr>
        <w:pStyle w:val="a3"/>
        <w:spacing w:line="276" w:lineRule="auto"/>
        <w:divId w:val="978656109"/>
      </w:pPr>
      <w:r>
        <w:t xml:space="preserve">Минпросвещения утвердило поправки в стандарт СОО </w:t>
      </w:r>
      <w:r>
        <w:t>(</w:t>
      </w:r>
      <w:hyperlink r:id="rId6" w:anchor="/document/99/351729442/" w:tgtFrame="_self" w:tooltip="" w:history="1">
        <w:r>
          <w:rPr>
            <w:rStyle w:val="a4"/>
          </w:rPr>
          <w:t>приказ от 12.08.2022 № 732</w:t>
        </w:r>
      </w:hyperlink>
      <w:r>
        <w:t>). В </w:t>
      </w:r>
      <w:r>
        <w:t>обновленном документе конкретизировали требования к планируемым результатам и структуре образовательных программ. Теперь школам предстоит редактировать все разделы ООП среднего общего образования. Все новшества смотрите в справочнике. Узнайте, какие измене</w:t>
      </w:r>
      <w:r>
        <w:t>ния придется вносить в ООП.</w:t>
      </w:r>
    </w:p>
    <w:p w:rsidR="00000000" w:rsidRDefault="00365422">
      <w:pPr>
        <w:pStyle w:val="2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Планируемые результат</w:t>
      </w:r>
      <w:r>
        <w:rPr>
          <w:rFonts w:eastAsia="Times New Roman"/>
        </w:rPr>
        <w:t>ы</w:t>
      </w:r>
    </w:p>
    <w:p w:rsidR="00000000" w:rsidRDefault="00365422">
      <w:pPr>
        <w:pStyle w:val="a3"/>
        <w:spacing w:line="276" w:lineRule="auto"/>
        <w:divId w:val="997075374"/>
      </w:pPr>
      <w:r>
        <w:t>В новой редакции ФГОС СОО, как и прежде, требуют применять системно-деятельностный подход. Однако подробнее описывают результаты освоения ООП СОО – личностные, метапредметные, предметные. Теперь с таким по</w:t>
      </w:r>
      <w:r>
        <w:t>дробным и конкретным описанием планируемых результатов педагогам будет проще организовывать на уроках систему формирующего оценивания. А заместителю директора – контролировать качество обучения</w:t>
      </w:r>
      <w:r>
        <w:t>.</w:t>
      </w:r>
    </w:p>
    <w:p w:rsidR="00000000" w:rsidRDefault="00365422">
      <w:pPr>
        <w:pStyle w:val="3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Личностные результат</w:t>
      </w:r>
      <w:r>
        <w:rPr>
          <w:rFonts w:eastAsia="Times New Roman"/>
        </w:rPr>
        <w:t>ы</w:t>
      </w:r>
    </w:p>
    <w:p w:rsidR="00000000" w:rsidRDefault="00365422">
      <w:pPr>
        <w:pStyle w:val="a3"/>
        <w:spacing w:line="276" w:lineRule="auto"/>
        <w:divId w:val="997075374"/>
      </w:pPr>
      <w:r>
        <w:t xml:space="preserve">Личностные результаты сгруппировали по </w:t>
      </w:r>
      <w:r>
        <w:t>направлениям воспитания</w:t>
      </w:r>
      <w:r>
        <w:t>: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гражданское;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патриотическое;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духовно-нравственное;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эстетическое;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физическое;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трудовое;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экологическое;</w:t>
      </w:r>
    </w:p>
    <w:p w:rsidR="00000000" w:rsidRDefault="00365422">
      <w:pPr>
        <w:numPr>
          <w:ilvl w:val="0"/>
          <w:numId w:val="1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ценность научного познания.</w:t>
      </w:r>
    </w:p>
    <w:p w:rsidR="00000000" w:rsidRDefault="00365422">
      <w:pPr>
        <w:pStyle w:val="a3"/>
        <w:spacing w:line="276" w:lineRule="auto"/>
        <w:divId w:val="997075374"/>
      </w:pPr>
      <w:r>
        <w:t>На первое место в перечне личностных результатов поставили гражданскую идентичность и патриотизм. Шко</w:t>
      </w:r>
      <w:r>
        <w:t xml:space="preserve">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</w:t>
      </w:r>
      <w:r>
        <w:t>и достижениям России в науке, искусстве и спорте. На уровне СОО школьников необходимо вовлекать в волонтерскую деятельность и школьное самоуправление.</w:t>
      </w:r>
      <w:r>
        <w:t> </w:t>
      </w:r>
    </w:p>
    <w:p w:rsidR="00000000" w:rsidRDefault="00365422">
      <w:pPr>
        <w:pStyle w:val="3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Метапредметные результат</w:t>
      </w:r>
      <w:r>
        <w:rPr>
          <w:rFonts w:eastAsia="Times New Roman"/>
        </w:rPr>
        <w:t>ы</w:t>
      </w:r>
    </w:p>
    <w:p w:rsidR="00000000" w:rsidRDefault="00365422">
      <w:pPr>
        <w:pStyle w:val="a3"/>
        <w:spacing w:line="276" w:lineRule="auto"/>
        <w:divId w:val="997075374"/>
      </w:pPr>
      <w:r>
        <w:lastRenderedPageBreak/>
        <w:t>Метапредметные результаты конкретизировали по видам УУД и сгруппировали по тре</w:t>
      </w:r>
      <w:r>
        <w:t>м направлениям:</w:t>
      </w:r>
      <w:r>
        <w:t> </w:t>
      </w:r>
    </w:p>
    <w:p w:rsidR="00000000" w:rsidRDefault="00365422">
      <w:pPr>
        <w:numPr>
          <w:ilvl w:val="0"/>
          <w:numId w:val="2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000000" w:rsidRDefault="00365422">
      <w:pPr>
        <w:numPr>
          <w:ilvl w:val="0"/>
          <w:numId w:val="2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овладение универсальными учебными коммуникативными действиями – общение, совместная деятельность;</w:t>
      </w:r>
    </w:p>
    <w:p w:rsidR="00000000" w:rsidRDefault="00365422">
      <w:pPr>
        <w:numPr>
          <w:ilvl w:val="0"/>
          <w:numId w:val="2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овладение</w:t>
      </w:r>
      <w:r>
        <w:rPr>
          <w:rFonts w:eastAsia="Times New Roman"/>
        </w:rPr>
        <w:t xml:space="preserve"> универсальными учебными регулятивными действиями – самоорганизация, самоконтроль, эмоциональный интеллект, принятие себя и других людей.</w:t>
      </w:r>
    </w:p>
    <w:p w:rsidR="00000000" w:rsidRDefault="00365422">
      <w:pPr>
        <w:pStyle w:val="a3"/>
        <w:spacing w:line="276" w:lineRule="auto"/>
        <w:divId w:val="997075374"/>
      </w:pPr>
      <w:r>
        <w:t>Для каждого УУД выделили критерии сформированности. Например, один из критериев, по которому будут оценивать сформиров</w:t>
      </w:r>
      <w:r>
        <w:t>анность регулятивного УУД «Самоорганизация», – это умение ученика делать осознанный выбор, аргументировать его и брать ответственность ‎за решение. А еще включили УУД «Эмоциональный интеллект». Теперь старшеклассников будут учить понимать свое эмоционально</w:t>
      </w:r>
      <w:r>
        <w:t>е состояние, выстраивать отношения с другими людьми и разрешать конфликты</w:t>
      </w:r>
      <w:r>
        <w:t>.</w:t>
      </w:r>
    </w:p>
    <w:p w:rsidR="00000000" w:rsidRDefault="00365422">
      <w:pPr>
        <w:pStyle w:val="3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Предметные результат</w:t>
      </w:r>
      <w:r>
        <w:rPr>
          <w:rFonts w:eastAsia="Times New Roman"/>
        </w:rPr>
        <w:t>ы</w:t>
      </w:r>
    </w:p>
    <w:p w:rsidR="00000000" w:rsidRDefault="00365422">
      <w:pPr>
        <w:pStyle w:val="a3"/>
        <w:spacing w:line="276" w:lineRule="auto"/>
        <w:divId w:val="997075374"/>
      </w:pPr>
      <w:r>
        <w:t>В новой редакции ФГОС СОО определили четкие требования к предметным результатам по каждой учебной дисциплине. Например, по русскому языку выпускник должен умет</w:t>
      </w:r>
      <w:r>
        <w:t>ь пересказать текст из 300 слов и написать сочинение, в котором будет не менее 150 слов. По литературе закрепили перечень обязательных литературных произведений для изучения</w:t>
      </w:r>
      <w:r>
        <w:t>.</w:t>
      </w:r>
    </w:p>
    <w:p w:rsidR="00000000" w:rsidRDefault="00365422">
      <w:pPr>
        <w:pStyle w:val="a3"/>
        <w:spacing w:line="276" w:lineRule="auto"/>
        <w:divId w:val="997075374"/>
      </w:pPr>
      <w:r>
        <w:t>В учебный предмет «Математика» включили учебный курс «Вероятность и статистика». </w:t>
      </w:r>
      <w:r>
        <w:t xml:space="preserve">Отдельно описали предметные результаты для учебного предмета «История» и учебных курсов «История России» и «Всеобщая история». В рамках курса истории школьники будут изучать геополитический кризис 2022 года и его влияние на мировую систему. После изучения </w:t>
      </w:r>
      <w:r>
        <w:t>истории на базовом уровне школьники должны понимать причины и следствия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</w:t>
      </w:r>
      <w:r>
        <w:t>ка</w:t>
      </w:r>
      <w:r>
        <w:t>.</w:t>
      </w:r>
    </w:p>
    <w:p w:rsidR="00000000" w:rsidRDefault="00365422">
      <w:pPr>
        <w:pStyle w:val="a3"/>
        <w:spacing w:line="276" w:lineRule="auto"/>
        <w:divId w:val="997075374"/>
      </w:pPr>
      <w:r>
        <w:t xml:space="preserve">Для 10 учебных дисциплин установили требования к предметным результатам для базового и углубленного уровня. Это учебные предметы «Литература», «Иностранный язык», «Математика», «Информатика», «История», «География», «Обществознание», «Физика», «Химия» </w:t>
      </w:r>
      <w:r>
        <w:t>и «Биология»</w:t>
      </w:r>
      <w:r>
        <w:t>.</w:t>
      </w:r>
    </w:p>
    <w:p w:rsidR="00000000" w:rsidRDefault="00365422">
      <w:pPr>
        <w:pStyle w:val="a3"/>
        <w:spacing w:line="276" w:lineRule="auto"/>
        <w:divId w:val="997075374"/>
      </w:pPr>
      <w:r>
        <w:t>В перечень предметов, которые сдают в форме ГИА, включили родной язык и родную литературу. Эти предметы выпускники могут сдавать по выбору</w:t>
      </w:r>
      <w:r>
        <w:t>.</w:t>
      </w:r>
    </w:p>
    <w:p w:rsidR="00000000" w:rsidRDefault="00365422">
      <w:pPr>
        <w:pStyle w:val="2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Предметные области и предмет</w:t>
      </w:r>
      <w:r>
        <w:rPr>
          <w:rFonts w:eastAsia="Times New Roman"/>
        </w:rPr>
        <w:t>ы</w:t>
      </w:r>
    </w:p>
    <w:p w:rsidR="00000000" w:rsidRDefault="00365422">
      <w:pPr>
        <w:pStyle w:val="a3"/>
        <w:spacing w:line="276" w:lineRule="auto"/>
        <w:divId w:val="997075374"/>
      </w:pPr>
      <w:r>
        <w:lastRenderedPageBreak/>
        <w:t>В новой редакции ФГОС СОО изменили названия двух предметных областей: «Общественные науки» и «Естественные науки». Теперь эти области называются «Общественно-научные предметы» и «Естественно-научные предметы» соответственно</w:t>
      </w:r>
      <w:r>
        <w:t>.</w:t>
      </w:r>
    </w:p>
    <w:p w:rsidR="00000000" w:rsidRDefault="00365422">
      <w:pPr>
        <w:pStyle w:val="a3"/>
        <w:spacing w:line="276" w:lineRule="auto"/>
        <w:divId w:val="997075374"/>
      </w:pPr>
      <w:r>
        <w:t>Еще изменили перечень учебных д</w:t>
      </w:r>
      <w:r>
        <w:t>исциплин в старшей школе. Из перечня исключили учебные предметы «Экономика», «Право», «Астрономия», «Естествознание», «Россия в мире» и «Экология». В учебный предмет «Математика», наряду с учебными курсами «Алгебра и начала математического анализа» и «Геом</w:t>
      </w:r>
      <w:r>
        <w:t>етрия», включили еще один курс – «Вероятность и статистика». В учебный предмет «История» включили учебные курсы «История России» и «Всеобщая история». Также изменили перечень предметов для изучения на базовом и углубленном уровнях. Все изменения смотрите в</w:t>
      </w:r>
      <w:r>
        <w:t xml:space="preserve"> таблице</w:t>
      </w:r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54"/>
        <w:gridCol w:w="3279"/>
        <w:gridCol w:w="3822"/>
      </w:tblGrid>
      <w:tr w:rsidR="00000000">
        <w:trPr>
          <w:divId w:val="1690837456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Предметная область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Учебные предметы и уровни изучения по ФГОС СОО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Учебные предметы и уровни изучения в новой редакции ФГОС СОО</w:t>
            </w:r>
          </w:p>
        </w:tc>
      </w:tr>
      <w:tr w:rsidR="00000000">
        <w:trPr>
          <w:divId w:val="16908374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(базовый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(базовый и углубленный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 и родная литература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 (базовый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Родная литература </w:t>
            </w:r>
            <w:r>
              <w:rPr>
                <w:rFonts w:eastAsia="Times New Roman"/>
              </w:rPr>
              <w:t>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Родная литература (базовый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 (базовый и углубленный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Второй иностранный язык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</w:t>
            </w:r>
            <w:r>
              <w:rPr>
                <w:rFonts w:eastAsia="Times New Roman"/>
              </w:rPr>
              <w:t>орой иностранный язык (базовый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pStyle w:val="a3"/>
            </w:pPr>
            <w:r>
              <w:t>Математик</w:t>
            </w:r>
            <w:r>
              <w:t>а</w:t>
            </w:r>
          </w:p>
          <w:p w:rsidR="00000000" w:rsidRDefault="00365422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включая алгебру и начала математического анализа, геометрию</w:t>
            </w:r>
          </w:p>
          <w:p w:rsidR="00000000" w:rsidRDefault="00365422">
            <w:pPr>
              <w:pStyle w:val="a3"/>
            </w:pPr>
            <w:r>
              <w:t>(базовый и углубленный уровень)</w:t>
            </w:r>
            <w:r>
              <w:t> 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pStyle w:val="a3"/>
            </w:pPr>
            <w:r>
              <w:t>Математик</w:t>
            </w:r>
            <w:r>
              <w:t>а</w:t>
            </w:r>
          </w:p>
          <w:p w:rsidR="00000000" w:rsidRDefault="00365422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включая курсы «Алгебра и начала математического анализа», «Геометрия», «Вероятность и статистика»)</w:t>
            </w:r>
          </w:p>
          <w:p w:rsidR="00000000" w:rsidRDefault="00365422">
            <w:pPr>
              <w:pStyle w:val="a3"/>
            </w:pPr>
            <w:r>
              <w:t>(базовый и углубленный уровень</w:t>
            </w:r>
            <w:r>
              <w:t>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 (базовый и углубленный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Общественно-научные предметы (предыдущее название – «Общественные </w:t>
            </w:r>
            <w:r>
              <w:rPr>
                <w:rFonts w:eastAsia="Times New Roman"/>
              </w:rPr>
              <w:lastRenderedPageBreak/>
              <w:t>науки»)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История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pStyle w:val="a3"/>
            </w:pPr>
            <w:r>
              <w:t>Истори</w:t>
            </w:r>
            <w:r>
              <w:t>я</w:t>
            </w:r>
          </w:p>
          <w:p w:rsidR="00000000" w:rsidRDefault="00365422">
            <w:pPr>
              <w:numPr>
                <w:ilvl w:val="0"/>
                <w:numId w:val="5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включая учебные курсы «История России» и «Всеобщая история»</w:t>
            </w:r>
          </w:p>
          <w:p w:rsidR="00000000" w:rsidRDefault="00365422">
            <w:pPr>
              <w:pStyle w:val="a3"/>
            </w:pPr>
            <w:r>
              <w:lastRenderedPageBreak/>
              <w:t>(базовый и углубленный уровень)</w:t>
            </w:r>
            <w:r>
              <w:t> 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 (базовый и углубленный у</w:t>
            </w:r>
            <w:r>
              <w:rPr>
                <w:rFonts w:eastAsia="Times New Roman"/>
              </w:rPr>
              <w:t>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 (базовый и углубленный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 (базовый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 (базовый и углубленный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 в мире </w:t>
            </w: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16908374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Естественно-научные предметы (предыдущее название – «Естественные науки»)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 (базовый и углубленный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 (базовый и углубленный уро</w:t>
            </w:r>
            <w:r>
              <w:rPr>
                <w:rFonts w:eastAsia="Times New Roman"/>
              </w:rPr>
              <w:t>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 (базовый и углубленный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 (базовый и углубленный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–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>
            <w:pPr>
              <w:rPr>
                <w:rFonts w:eastAsia="Times New Roman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–</w:t>
            </w:r>
          </w:p>
        </w:tc>
      </w:tr>
      <w:tr w:rsidR="00000000">
        <w:trPr>
          <w:divId w:val="16908374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pStyle w:val="a3"/>
            </w:pPr>
            <w:r>
              <w:t>Физическая культура, экология и основы безопасности жизнедеятельност</w:t>
            </w:r>
            <w:r>
              <w:t>и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 (базовый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 (базовый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/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(базовый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(базовый уровень)</w:t>
            </w:r>
          </w:p>
        </w:tc>
      </w:tr>
      <w:tr w:rsidR="00000000">
        <w:trPr>
          <w:divId w:val="1690837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5422"/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 (базовый уровень)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–</w:t>
            </w:r>
          </w:p>
        </w:tc>
      </w:tr>
    </w:tbl>
    <w:p w:rsidR="00000000" w:rsidRDefault="00365422">
      <w:pPr>
        <w:pStyle w:val="a3"/>
        <w:spacing w:line="276" w:lineRule="auto"/>
        <w:divId w:val="997075374"/>
      </w:pPr>
      <w:r>
        <w:t>В новой редакции ФГОС СОО школы получили право учитывать свои ре</w:t>
      </w:r>
      <w:r>
        <w:t>сурсы и пожелания родителей, чтобы вводить второй иностранный язык, родной язык и литературу. Это позитивное изменение для школ, которые не могут обеспечить качественное изучение этих предметов. Чтобы ввести эти предметы, нужны письменные заявления родител</w:t>
      </w:r>
      <w:r>
        <w:t>ей</w:t>
      </w:r>
      <w:r>
        <w:t>.</w:t>
      </w:r>
    </w:p>
    <w:p w:rsidR="00000000" w:rsidRDefault="00365422">
      <w:pPr>
        <w:pStyle w:val="2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Объем аудиторной нагрузк</w:t>
      </w:r>
      <w:r>
        <w:rPr>
          <w:rFonts w:eastAsia="Times New Roman"/>
        </w:rPr>
        <w:t>и</w:t>
      </w:r>
    </w:p>
    <w:p w:rsidR="00000000" w:rsidRDefault="00365422">
      <w:pPr>
        <w:pStyle w:val="a3"/>
        <w:spacing w:line="276" w:lineRule="auto"/>
        <w:divId w:val="997075374"/>
      </w:pPr>
      <w:r>
        <w:t>В старшей школе изменили объем учебной нагрузки. На уровне среднего общего образования максимальный объем сократили на 74 часа. Теперь максимальный объем аудиторной нагрузки старшеклассника составит 2516 учебных часов</w:t>
      </w:r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84"/>
        <w:gridCol w:w="2667"/>
        <w:gridCol w:w="2804"/>
      </w:tblGrid>
      <w:tr w:rsidR="00000000">
        <w:trPr>
          <w:divId w:val="82740480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Границы аудиторной нагрузки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ФГОС СОО в предыдущей редакции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ФГОС СОО в новой редакции</w:t>
            </w:r>
          </w:p>
        </w:tc>
      </w:tr>
      <w:tr w:rsidR="00000000">
        <w:trPr>
          <w:divId w:val="8274048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Минимум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2170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2170</w:t>
            </w:r>
          </w:p>
        </w:tc>
      </w:tr>
      <w:tr w:rsidR="00000000">
        <w:trPr>
          <w:divId w:val="8274048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Максимум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2590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654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2516</w:t>
            </w:r>
          </w:p>
        </w:tc>
      </w:tr>
    </w:tbl>
    <w:p w:rsidR="00000000" w:rsidRDefault="00365422">
      <w:pPr>
        <w:pStyle w:val="2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Учебный пла</w:t>
      </w:r>
      <w:r>
        <w:rPr>
          <w:rFonts w:eastAsia="Times New Roman"/>
        </w:rPr>
        <w:t>н</w:t>
      </w:r>
    </w:p>
    <w:p w:rsidR="00000000" w:rsidRDefault="00365422">
      <w:pPr>
        <w:pStyle w:val="a3"/>
        <w:spacing w:line="276" w:lineRule="auto"/>
        <w:divId w:val="997075374"/>
      </w:pPr>
      <w:r>
        <w:t>В учебном плане на уровне СОО увеличили количество учебных предметов. Старшеклассники всех профилей обучения будут изучать 13 обязательных предметов: русский язык, литературу, математику, информатику, иностранный язык, физику, химию, биологию, историю, общ</w:t>
      </w:r>
      <w:r>
        <w:t>ествознание, географию, физкультуру и ОБЖ. В учебных планах АООП физическую культуру заменят на адаптивную физическую культуру</w:t>
      </w:r>
      <w:r>
        <w:t>.</w:t>
      </w:r>
    </w:p>
    <w:p w:rsidR="00000000" w:rsidRDefault="00365422">
      <w:pPr>
        <w:pStyle w:val="a3"/>
        <w:spacing w:line="276" w:lineRule="auto"/>
        <w:divId w:val="997075374"/>
      </w:pPr>
      <w:r>
        <w:t>Напомним, что сейчас учебный план профиля включает минимум 11 учебных предметов. При этом, старшеклассники всех профилей изучают</w:t>
      </w:r>
      <w:r>
        <w:t> восемь обязательных предметов: русский язык, литературу, иностранный язык, математику, историю (или предмет «Россия в мире»), физкультуру, ОБЖ и астрономию.</w:t>
      </w:r>
      <w:r>
        <w:t> </w:t>
      </w:r>
    </w:p>
    <w:p w:rsidR="00000000" w:rsidRDefault="00365422">
      <w:pPr>
        <w:pStyle w:val="a3"/>
        <w:spacing w:line="276" w:lineRule="auto"/>
        <w:divId w:val="997075374"/>
      </w:pPr>
      <w:r>
        <w:t>А еще изменили подход к формированию учебных планов. До изменений в учебный план профиля включали</w:t>
      </w:r>
      <w:r>
        <w:t> не менее одного учебного предмета из каждой предметной области, а три или четыре профильных предмета школьники осваивали углубленно. Теперь в учебном плане каждого профиля будет единый перечень из 13 обязательных предметов. Из них минимум два предмета шко</w:t>
      </w:r>
      <w:r>
        <w:t>льники будут изучать углубленно</w:t>
      </w:r>
      <w:r>
        <w:t>.</w:t>
      </w:r>
    </w:p>
    <w:p w:rsidR="00000000" w:rsidRDefault="00365422">
      <w:pPr>
        <w:pStyle w:val="2"/>
        <w:spacing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Программа коррекционной работ</w:t>
      </w:r>
      <w:r>
        <w:rPr>
          <w:rFonts w:eastAsia="Times New Roman"/>
        </w:rPr>
        <w:t>ы</w:t>
      </w:r>
    </w:p>
    <w:p w:rsidR="00000000" w:rsidRDefault="00365422">
      <w:pPr>
        <w:pStyle w:val="a3"/>
        <w:spacing w:line="276" w:lineRule="auto"/>
        <w:divId w:val="997075374"/>
      </w:pPr>
      <w:r>
        <w:t xml:space="preserve">В новой редакции ФГОС СОО уточнили требования к программе коррекционной работы.  Теперь в средней школе будут корректировать недостатки психического и физического развития учеников и помогать </w:t>
      </w:r>
      <w:r>
        <w:t>в освоении программы. В рамках программы в школе будут осуществлять комплексное индивидуально ориентированное психолого-медико-педагогическое сопровождение всех старшеклассников, которым нужна помощь в освоении ООП. Сопровождение школьников с ОВЗ будут про</w:t>
      </w:r>
      <w:r>
        <w:t>водить по рекомендациям ПМПК</w:t>
      </w:r>
      <w:r>
        <w:t>.</w:t>
      </w:r>
    </w:p>
    <w:p w:rsidR="00000000" w:rsidRDefault="00365422">
      <w:pPr>
        <w:pStyle w:val="a3"/>
        <w:spacing w:line="276" w:lineRule="auto"/>
        <w:divId w:val="997075374"/>
      </w:pPr>
      <w:r>
        <w:t>Также для школьников с ОВЗ школы создадут специальные условия обучения и воспитания, разработают адаптированное учебно-дидактическое обеспечение. А еще в школах будут следить за уровнем нагрузки школьников с ОВЗ, предоставят у</w:t>
      </w:r>
      <w:r>
        <w:t>слуги ассистента и техническую помощь</w:t>
      </w:r>
      <w:r>
        <w:t>.</w:t>
      </w:r>
    </w:p>
    <w:p w:rsidR="00000000" w:rsidRDefault="00365422">
      <w:pPr>
        <w:pStyle w:val="a3"/>
        <w:spacing w:line="276" w:lineRule="auto"/>
        <w:divId w:val="997075374"/>
      </w:pPr>
      <w:r>
        <w:t>Структуру программы коррекционной работы уточнили и дополнили. Теперь она должна включать</w:t>
      </w:r>
      <w:r>
        <w:t>:</w:t>
      </w:r>
    </w:p>
    <w:p w:rsidR="00000000" w:rsidRDefault="00365422">
      <w:pPr>
        <w:numPr>
          <w:ilvl w:val="0"/>
          <w:numId w:val="6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 Цели и задачи коррекционной работы с обучающимися при получении среднего общего образования.</w:t>
      </w:r>
    </w:p>
    <w:p w:rsidR="00000000" w:rsidRDefault="00365422">
      <w:pPr>
        <w:numPr>
          <w:ilvl w:val="0"/>
          <w:numId w:val="6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lastRenderedPageBreak/>
        <w:t>Перечень и содержание индивидуально ориентированных направлений работы.</w:t>
      </w:r>
    </w:p>
    <w:p w:rsidR="00000000" w:rsidRDefault="00365422">
      <w:pPr>
        <w:numPr>
          <w:ilvl w:val="0"/>
          <w:numId w:val="6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Систему комплексного психолого-медико-социального сопровождения и поддержки учеников с ОВЗ, которое включает комплексное обследование, мониторинг динамики развития, успешности освоения</w:t>
      </w:r>
      <w:r>
        <w:rPr>
          <w:rFonts w:eastAsia="Times New Roman"/>
        </w:rPr>
        <w:t xml:space="preserve"> ООП СОО.</w:t>
      </w:r>
    </w:p>
    <w:p w:rsidR="00000000" w:rsidRDefault="00365422">
      <w:pPr>
        <w:numPr>
          <w:ilvl w:val="0"/>
          <w:numId w:val="6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Механизм взаимодействия, который предусматривает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 коррекционной педагогики, специальной психол</w:t>
      </w:r>
      <w:r>
        <w:rPr>
          <w:rFonts w:eastAsia="Times New Roman"/>
        </w:rPr>
        <w:t>огии, медицинских работников образовательной организации и институтов общества, реализующийся в единстве урочной, внеурочной и внешкольной деятельности.</w:t>
      </w:r>
    </w:p>
    <w:p w:rsidR="00000000" w:rsidRDefault="00365422">
      <w:pPr>
        <w:numPr>
          <w:ilvl w:val="0"/>
          <w:numId w:val="6"/>
        </w:numPr>
        <w:spacing w:after="103" w:line="276" w:lineRule="auto"/>
        <w:divId w:val="997075374"/>
        <w:rPr>
          <w:rFonts w:eastAsia="Times New Roman"/>
        </w:rPr>
      </w:pPr>
      <w:r>
        <w:rPr>
          <w:rFonts w:eastAsia="Times New Roman"/>
        </w:rPr>
        <w:t>Планируемые результаты коррекционной работы.</w:t>
      </w:r>
    </w:p>
    <w:p w:rsidR="00365422" w:rsidRDefault="00365422">
      <w:pPr>
        <w:spacing w:line="276" w:lineRule="auto"/>
        <w:divId w:val="69647237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</w:t>
      </w:r>
      <w:r>
        <w:rPr>
          <w:rFonts w:ascii="Arial" w:eastAsia="Times New Roman" w:hAnsi="Arial" w:cs="Arial"/>
          <w:sz w:val="20"/>
          <w:szCs w:val="20"/>
        </w:rPr>
        <w:t>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07.04.2023</w:t>
      </w:r>
    </w:p>
    <w:sectPr w:rsidR="0036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7D0"/>
    <w:multiLevelType w:val="multilevel"/>
    <w:tmpl w:val="C80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E7D14"/>
    <w:multiLevelType w:val="multilevel"/>
    <w:tmpl w:val="54C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34226"/>
    <w:multiLevelType w:val="multilevel"/>
    <w:tmpl w:val="D80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E0F4E"/>
    <w:multiLevelType w:val="multilevel"/>
    <w:tmpl w:val="D016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40C0B"/>
    <w:multiLevelType w:val="multilevel"/>
    <w:tmpl w:val="76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37B4D"/>
    <w:multiLevelType w:val="multilevel"/>
    <w:tmpl w:val="28F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5FEB"/>
    <w:rsid w:val="00365422"/>
    <w:rsid w:val="008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9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3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47237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2023-04-07T04:18:00Z</dcterms:created>
  <dcterms:modified xsi:type="dcterms:W3CDTF">2023-04-07T04:18:00Z</dcterms:modified>
</cp:coreProperties>
</file>