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E" w:rsidRDefault="00A619FE" w:rsidP="00A619FE">
      <w:pPr>
        <w:ind w:firstLine="567"/>
        <w:jc w:val="center"/>
        <w:outlineLvl w:val="3"/>
        <w:rPr>
          <w:b/>
          <w:sz w:val="28"/>
          <w:szCs w:val="28"/>
        </w:rPr>
      </w:pPr>
      <w:r w:rsidRPr="00186D94">
        <w:rPr>
          <w:b/>
          <w:sz w:val="28"/>
          <w:szCs w:val="28"/>
        </w:rPr>
        <w:t>Обычные средства поражения</w:t>
      </w:r>
    </w:p>
    <w:p w:rsidR="00A619FE" w:rsidRDefault="00A619FE" w:rsidP="00A619FE">
      <w:pPr>
        <w:ind w:firstLine="567"/>
        <w:jc w:val="both"/>
        <w:outlineLvl w:val="3"/>
        <w:rPr>
          <w:b/>
          <w:sz w:val="28"/>
          <w:szCs w:val="28"/>
        </w:rPr>
      </w:pPr>
    </w:p>
    <w:p w:rsidR="00A619FE" w:rsidRDefault="00A619FE" w:rsidP="00A619FE">
      <w:pPr>
        <w:ind w:firstLine="567"/>
        <w:jc w:val="both"/>
        <w:outlineLvl w:val="3"/>
        <w:rPr>
          <w:b/>
          <w:bCs/>
          <w:sz w:val="28"/>
          <w:szCs w:val="28"/>
        </w:rPr>
      </w:pPr>
      <w:r w:rsidRPr="00186D94">
        <w:rPr>
          <w:b/>
          <w:sz w:val="28"/>
          <w:szCs w:val="28"/>
        </w:rPr>
        <w:t>Обычные средства поражения</w:t>
      </w:r>
      <w:r w:rsidRPr="00186D94">
        <w:rPr>
          <w:b/>
          <w:bCs/>
          <w:sz w:val="28"/>
          <w:szCs w:val="28"/>
        </w:rPr>
        <w:t xml:space="preserve"> (обычное оружие) включают в себя:</w:t>
      </w:r>
    </w:p>
    <w:p w:rsidR="00A619FE" w:rsidRPr="00186D94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8" w:tooltip="Холодное оружие" w:history="1">
        <w:r w:rsidR="00A619FE" w:rsidRPr="00186D94">
          <w:rPr>
            <w:sz w:val="28"/>
            <w:szCs w:val="28"/>
          </w:rPr>
          <w:t>холодное оружие</w:t>
        </w:r>
      </w:hyperlink>
      <w:r w:rsidR="00A619FE" w:rsidRPr="00186D94">
        <w:rPr>
          <w:sz w:val="28"/>
          <w:szCs w:val="28"/>
        </w:rPr>
        <w:t> </w:t>
      </w:r>
      <w:r w:rsidR="00A619FE">
        <w:rPr>
          <w:sz w:val="28"/>
          <w:szCs w:val="28"/>
        </w:rPr>
        <w:t xml:space="preserve">- </w:t>
      </w:r>
      <w:r w:rsidR="00A619FE" w:rsidRPr="00186D94">
        <w:rPr>
          <w:sz w:val="28"/>
          <w:szCs w:val="28"/>
        </w:rPr>
        <w:t>оружие, предназначенное для поражения биологических целей</w:t>
      </w:r>
      <w:r w:rsidR="00A619FE">
        <w:rPr>
          <w:sz w:val="28"/>
          <w:szCs w:val="28"/>
        </w:rPr>
        <w:t xml:space="preserve"> -</w:t>
      </w:r>
      <w:r w:rsidR="00A619FE" w:rsidRPr="00186D94">
        <w:rPr>
          <w:sz w:val="28"/>
          <w:szCs w:val="28"/>
        </w:rPr>
        <w:t xml:space="preserve"> людей или животных,  при помощи  силы человека при непосредственном контакте с объектом </w:t>
      </w:r>
      <w:proofErr w:type="gramStart"/>
      <w:r w:rsidR="00A619FE" w:rsidRPr="00186D94">
        <w:rPr>
          <w:sz w:val="28"/>
          <w:szCs w:val="28"/>
        </w:rPr>
        <w:t xml:space="preserve">( </w:t>
      </w:r>
      <w:proofErr w:type="gramEnd"/>
      <w:r w:rsidR="00A619FE" w:rsidRPr="00186D94">
        <w:rPr>
          <w:sz w:val="28"/>
          <w:szCs w:val="28"/>
        </w:rPr>
        <w:t xml:space="preserve">в рукопашном бою). </w:t>
      </w:r>
      <w:hyperlink r:id="rId9" w:tooltip="Холодное оружие" w:history="1">
        <w:r w:rsidR="00A619FE" w:rsidRPr="00186D94">
          <w:rPr>
            <w:sz w:val="28"/>
            <w:szCs w:val="28"/>
          </w:rPr>
          <w:t>Холодное оружие</w:t>
        </w:r>
      </w:hyperlink>
      <w:r w:rsidR="00A619FE" w:rsidRPr="00186D94">
        <w:rPr>
          <w:sz w:val="28"/>
          <w:szCs w:val="28"/>
        </w:rPr>
        <w:t xml:space="preserve"> подразделяют </w:t>
      </w:r>
      <w:proofErr w:type="gramStart"/>
      <w:r w:rsidR="00A619FE" w:rsidRPr="00186D94">
        <w:rPr>
          <w:sz w:val="28"/>
          <w:szCs w:val="28"/>
        </w:rPr>
        <w:t>на</w:t>
      </w:r>
      <w:proofErr w:type="gramEnd"/>
      <w:r w:rsidR="00A619FE" w:rsidRPr="00186D94">
        <w:rPr>
          <w:sz w:val="28"/>
          <w:szCs w:val="28"/>
        </w:rPr>
        <w:t xml:space="preserve"> уда</w:t>
      </w:r>
      <w:r w:rsidR="00A619FE">
        <w:rPr>
          <w:sz w:val="28"/>
          <w:szCs w:val="28"/>
        </w:rPr>
        <w:t>рное, колющее, рубящее, режущее;</w:t>
      </w:r>
      <w:r w:rsidR="00A619FE" w:rsidRPr="00186D94">
        <w:rPr>
          <w:sz w:val="28"/>
          <w:szCs w:val="28"/>
        </w:rPr>
        <w:t xml:space="preserve"> </w:t>
      </w:r>
    </w:p>
    <w:p w:rsidR="00A619FE" w:rsidRPr="00186D94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10" w:tooltip="Пневматическое оружие" w:history="1">
        <w:r w:rsidR="00A619FE" w:rsidRPr="00186D94">
          <w:rPr>
            <w:sz w:val="28"/>
            <w:szCs w:val="28"/>
          </w:rPr>
          <w:t>пневматическое оружие</w:t>
        </w:r>
      </w:hyperlink>
      <w:r w:rsidR="00A619FE" w:rsidRPr="00186D94">
        <w:rPr>
          <w:sz w:val="28"/>
          <w:szCs w:val="28"/>
        </w:rPr>
        <w:t xml:space="preserve"> - оружие, предназначенное для поражения цели на расстоянии снарядом (стальной или резиновой пулей), вследствие  движения за счет энергии сжатого, сжиженного или </w:t>
      </w:r>
      <w:hyperlink r:id="rId11" w:tooltip="Отверждение" w:history="1">
        <w:r w:rsidR="00A619FE" w:rsidRPr="00186D94">
          <w:rPr>
            <w:sz w:val="28"/>
            <w:szCs w:val="28"/>
          </w:rPr>
          <w:t>отвержденного</w:t>
        </w:r>
      </w:hyperlink>
      <w:r w:rsidR="00A619FE">
        <w:rPr>
          <w:sz w:val="28"/>
          <w:szCs w:val="28"/>
        </w:rPr>
        <w:t xml:space="preserve"> газа;</w:t>
      </w:r>
      <w:r w:rsidR="00A619FE" w:rsidRPr="00186D94">
        <w:rPr>
          <w:sz w:val="28"/>
          <w:szCs w:val="28"/>
        </w:rPr>
        <w:t xml:space="preserve"> </w:t>
      </w:r>
    </w:p>
    <w:p w:rsidR="00A619FE" w:rsidRDefault="00517097" w:rsidP="00A619FE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hyperlink r:id="rId12" w:tooltip="Метательное оружие" w:history="1">
        <w:r w:rsidR="00A619FE" w:rsidRPr="00186D94">
          <w:rPr>
            <w:sz w:val="28"/>
            <w:szCs w:val="28"/>
          </w:rPr>
          <w:t>метательное оружие</w:t>
        </w:r>
      </w:hyperlink>
      <w:r w:rsidR="00A619FE" w:rsidRPr="00186D94">
        <w:rPr>
          <w:sz w:val="28"/>
          <w:szCs w:val="28"/>
        </w:rPr>
        <w:t>  - оружие, предназначенное для поражения цели на расстоянии снарядом, получающим направленное движение при помощи мышечной силы человека или механического у</w:t>
      </w:r>
      <w:r w:rsidR="00A619FE">
        <w:rPr>
          <w:sz w:val="28"/>
          <w:szCs w:val="28"/>
        </w:rPr>
        <w:t>стройства (луки,  пращ, арбалет, катапульта, баллиста и т. п.);</w:t>
      </w:r>
      <w:r w:rsidR="00A619FE" w:rsidRPr="00186D94">
        <w:rPr>
          <w:sz w:val="28"/>
          <w:szCs w:val="28"/>
        </w:rPr>
        <w:t xml:space="preserve"> </w:t>
      </w:r>
    </w:p>
    <w:p w:rsidR="00A619FE" w:rsidRPr="00130658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13" w:tooltip="Газовое оружие" w:history="1">
        <w:r w:rsidR="00A619FE" w:rsidRPr="001316EB">
          <w:rPr>
            <w:sz w:val="28"/>
            <w:szCs w:val="28"/>
          </w:rPr>
          <w:t>газовое оружие</w:t>
        </w:r>
      </w:hyperlink>
      <w:r w:rsidR="00A619FE" w:rsidRPr="001316EB">
        <w:rPr>
          <w:sz w:val="28"/>
          <w:szCs w:val="28"/>
        </w:rPr>
        <w:t xml:space="preserve"> – оружие (не летальное), предназначенное для временного поражения живой цели путем применения слезот</w:t>
      </w:r>
      <w:r w:rsidR="00A619FE">
        <w:rPr>
          <w:sz w:val="28"/>
          <w:szCs w:val="28"/>
        </w:rPr>
        <w:t>очивых или раздражающих веществ;</w:t>
      </w:r>
      <w:r w:rsidR="00A619FE" w:rsidRPr="001316EB">
        <w:t xml:space="preserve"> </w:t>
      </w:r>
    </w:p>
    <w:p w:rsidR="00A619FE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14" w:tooltip="Травматическое оружие" w:history="1">
        <w:r w:rsidR="00A619FE" w:rsidRPr="00130658">
          <w:rPr>
            <w:sz w:val="28"/>
            <w:szCs w:val="28"/>
          </w:rPr>
          <w:t>травматическое оружие</w:t>
        </w:r>
      </w:hyperlink>
      <w:r w:rsidR="00A619FE" w:rsidRPr="00130658">
        <w:rPr>
          <w:sz w:val="28"/>
          <w:szCs w:val="28"/>
        </w:rPr>
        <w:t xml:space="preserve"> – оружие (не летальное), предназначенное для того, чтобы пресекать нежелательные действия (агрессивные, противоправные и т. п.) со стороны биологических целей — людей или животных — путем их временного п</w:t>
      </w:r>
      <w:r w:rsidR="00A619FE">
        <w:rPr>
          <w:sz w:val="28"/>
          <w:szCs w:val="28"/>
        </w:rPr>
        <w:t>оражения или выведения из строя;</w:t>
      </w:r>
    </w:p>
    <w:p w:rsidR="00D241FD" w:rsidRDefault="00D241FD" w:rsidP="00D241F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36"/>
        <w:tblW w:w="0" w:type="auto"/>
        <w:tblLook w:val="00A0" w:firstRow="1" w:lastRow="0" w:firstColumn="1" w:lastColumn="0" w:noHBand="0" w:noVBand="0"/>
      </w:tblPr>
      <w:tblGrid>
        <w:gridCol w:w="3282"/>
        <w:gridCol w:w="3186"/>
        <w:gridCol w:w="3102"/>
      </w:tblGrid>
      <w:tr w:rsidR="00A619FE" w:rsidTr="007F34EF">
        <w:trPr>
          <w:trHeight w:val="2111"/>
        </w:trPr>
        <w:tc>
          <w:tcPr>
            <w:tcW w:w="3282" w:type="dxa"/>
          </w:tcPr>
          <w:p w:rsidR="00A619FE" w:rsidRPr="00CE4D02" w:rsidRDefault="00A619FE" w:rsidP="007F34E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92075</wp:posOffset>
                  </wp:positionV>
                  <wp:extent cx="1742440" cy="1136015"/>
                  <wp:effectExtent l="19050" t="0" r="0" b="0"/>
                  <wp:wrapSquare wrapText="bothSides"/>
                  <wp:docPr id="74" name="Рисунок 3" descr="http://wartime.org.ua/uploads/posts/2012-03/thumbs/1330642716_p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artime.org.ua/uploads/posts/2012-03/thumbs/1330642716_p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891" b="7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1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6" w:type="dxa"/>
          </w:tcPr>
          <w:p w:rsidR="00A619FE" w:rsidRPr="00CE4D02" w:rsidRDefault="00A619FE" w:rsidP="007F34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7375" cy="1333500"/>
                  <wp:effectExtent l="19050" t="0" r="9525" b="0"/>
                  <wp:docPr id="17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5562" r="7858" b="10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</w:rPr>
              <w:drawing>
                <wp:inline distT="0" distB="0" distL="0" distR="0">
                  <wp:extent cx="7610475" cy="5724525"/>
                  <wp:effectExtent l="19050" t="0" r="9525" b="0"/>
                  <wp:docPr id="173" name="Рисунок 2" descr="http://u6673.netangels.ru/gallery/product/7280/product_7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6673.netangels.ru/gallery/product/7280/product_7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475" cy="572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A619FE" w:rsidRDefault="00A619FE" w:rsidP="007F34E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209675"/>
                  <wp:effectExtent l="19050" t="0" r="9525" b="0"/>
                  <wp:docPr id="17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2384" r="3642" b="23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FE" w:rsidTr="007F34EF">
        <w:trPr>
          <w:trHeight w:val="269"/>
        </w:trPr>
        <w:tc>
          <w:tcPr>
            <w:tcW w:w="3282" w:type="dxa"/>
          </w:tcPr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>Пистолет Ярыгина («Грач»).</w:t>
            </w:r>
          </w:p>
          <w:p w:rsidR="00A619FE" w:rsidRPr="00882D0B" w:rsidRDefault="00517097" w:rsidP="007F34EF">
            <w:pPr>
              <w:jc w:val="center"/>
            </w:pPr>
            <w:hyperlink r:id="rId19" w:tooltip="Дальнобойность стрелкового оружия" w:history="1">
              <w:r w:rsidR="00A619FE" w:rsidRPr="003B7679">
                <w:rPr>
                  <w:bCs/>
                </w:rPr>
                <w:t>Прицельная дальность</w:t>
              </w:r>
            </w:hyperlink>
            <w:r w:rsidR="00A619FE" w:rsidRPr="003B7679">
              <w:rPr>
                <w:bCs/>
              </w:rPr>
              <w:t xml:space="preserve"> стрельбы, </w:t>
            </w:r>
            <w:proofErr w:type="gramStart"/>
            <w:r w:rsidR="00A619FE" w:rsidRPr="003B7679">
              <w:rPr>
                <w:bCs/>
              </w:rPr>
              <w:t>м</w:t>
            </w:r>
            <w:proofErr w:type="gramEnd"/>
            <w:r w:rsidR="00A619FE" w:rsidRPr="003B7679">
              <w:rPr>
                <w:bCs/>
              </w:rPr>
              <w:t xml:space="preserve">: 50 </w:t>
            </w:r>
          </w:p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</w:p>
          <w:p w:rsidR="00A619FE" w:rsidRPr="00882D0B" w:rsidRDefault="00A619FE" w:rsidP="007F34EF">
            <w:pPr>
              <w:jc w:val="center"/>
            </w:pPr>
          </w:p>
        </w:tc>
        <w:tc>
          <w:tcPr>
            <w:tcW w:w="3166" w:type="dxa"/>
          </w:tcPr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 xml:space="preserve">Пистолет </w:t>
            </w:r>
            <w:proofErr w:type="spellStart"/>
            <w:r w:rsidRPr="003B7679">
              <w:rPr>
                <w:bCs/>
                <w:shd w:val="clear" w:color="auto" w:fill="FFFFFF"/>
              </w:rPr>
              <w:t>Глок</w:t>
            </w:r>
            <w:proofErr w:type="spellEnd"/>
            <w:r w:rsidRPr="003B7679">
              <w:rPr>
                <w:bCs/>
                <w:shd w:val="clear" w:color="auto" w:fill="FFFFFF"/>
              </w:rPr>
              <w:t xml:space="preserve"> 17</w:t>
            </w:r>
          </w:p>
          <w:p w:rsidR="00A619FE" w:rsidRPr="00882D0B" w:rsidRDefault="00517097" w:rsidP="007F34EF">
            <w:pPr>
              <w:jc w:val="center"/>
            </w:pPr>
            <w:hyperlink r:id="rId20" w:tooltip="Дальнобойность стрелкового оружия" w:history="1">
              <w:r w:rsidR="00A619FE" w:rsidRPr="003B7679">
                <w:rPr>
                  <w:bCs/>
                </w:rPr>
                <w:t>Прицельная дальность</w:t>
              </w:r>
            </w:hyperlink>
            <w:r w:rsidR="00A619FE" w:rsidRPr="003B7679">
              <w:rPr>
                <w:bCs/>
              </w:rPr>
              <w:t xml:space="preserve"> стрельбы, </w:t>
            </w:r>
            <w:proofErr w:type="gramStart"/>
            <w:r w:rsidR="00A619FE" w:rsidRPr="003B7679">
              <w:rPr>
                <w:bCs/>
              </w:rPr>
              <w:t>м</w:t>
            </w:r>
            <w:proofErr w:type="gramEnd"/>
            <w:r w:rsidR="00A619FE" w:rsidRPr="003B7679">
              <w:rPr>
                <w:bCs/>
              </w:rPr>
              <w:t>: 50</w:t>
            </w:r>
          </w:p>
          <w:p w:rsidR="00A619FE" w:rsidRPr="00882D0B" w:rsidRDefault="00A619FE" w:rsidP="007F34EF">
            <w:pPr>
              <w:jc w:val="center"/>
            </w:pPr>
          </w:p>
        </w:tc>
        <w:tc>
          <w:tcPr>
            <w:tcW w:w="3102" w:type="dxa"/>
          </w:tcPr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>Пистолет ПММ</w:t>
            </w:r>
          </w:p>
          <w:p w:rsidR="00A619FE" w:rsidRPr="00882D0B" w:rsidRDefault="00517097" w:rsidP="007F34EF">
            <w:pPr>
              <w:jc w:val="center"/>
            </w:pPr>
            <w:hyperlink r:id="rId21" w:tooltip="Дальнобойность стрелкового оружия" w:history="1">
              <w:r w:rsidR="00A619FE" w:rsidRPr="003B7679">
                <w:rPr>
                  <w:bCs/>
                </w:rPr>
                <w:t>Прицельная дальность</w:t>
              </w:r>
            </w:hyperlink>
            <w:r w:rsidR="00A619FE" w:rsidRPr="003B7679">
              <w:rPr>
                <w:bCs/>
              </w:rPr>
              <w:t xml:space="preserve"> стрельбы, </w:t>
            </w:r>
            <w:proofErr w:type="gramStart"/>
            <w:r w:rsidR="00A619FE" w:rsidRPr="003B7679">
              <w:rPr>
                <w:bCs/>
              </w:rPr>
              <w:t>м</w:t>
            </w:r>
            <w:proofErr w:type="gramEnd"/>
            <w:r w:rsidR="00A619FE" w:rsidRPr="003B7679">
              <w:rPr>
                <w:bCs/>
              </w:rPr>
              <w:t>: 50</w:t>
            </w:r>
          </w:p>
          <w:p w:rsidR="00A619FE" w:rsidRPr="00882D0B" w:rsidRDefault="00A619FE" w:rsidP="007F34EF">
            <w:pPr>
              <w:jc w:val="center"/>
            </w:pPr>
          </w:p>
        </w:tc>
      </w:tr>
      <w:tr w:rsidR="00A619FE" w:rsidTr="007F34EF">
        <w:trPr>
          <w:trHeight w:val="406"/>
        </w:trPr>
        <w:tc>
          <w:tcPr>
            <w:tcW w:w="9550" w:type="dxa"/>
            <w:gridSpan w:val="3"/>
          </w:tcPr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  <w:r w:rsidRPr="00DB131C">
              <w:t xml:space="preserve">Рис. 1. </w:t>
            </w:r>
            <w:r w:rsidRPr="003B7679">
              <w:rPr>
                <w:bCs/>
                <w:shd w:val="clear" w:color="auto" w:fill="FFFFFF"/>
              </w:rPr>
              <w:t xml:space="preserve">Пистолеты </w:t>
            </w:r>
          </w:p>
          <w:p w:rsidR="00A619FE" w:rsidRPr="00CE4D02" w:rsidRDefault="00A619FE" w:rsidP="007F34EF">
            <w:pPr>
              <w:jc w:val="center"/>
            </w:pPr>
          </w:p>
        </w:tc>
      </w:tr>
    </w:tbl>
    <w:p w:rsidR="00A619FE" w:rsidRDefault="00A619FE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t xml:space="preserve"> </w:t>
      </w:r>
      <w:hyperlink r:id="rId22" w:tooltip="Огнестрельное оружие" w:history="1">
        <w:r w:rsidRPr="00130658">
          <w:rPr>
            <w:sz w:val="28"/>
            <w:szCs w:val="28"/>
          </w:rPr>
          <w:t>огнестрельное оружие</w:t>
        </w:r>
      </w:hyperlink>
      <w:r w:rsidRPr="00130658">
        <w:rPr>
          <w:sz w:val="28"/>
          <w:szCs w:val="28"/>
        </w:rPr>
        <w:t xml:space="preserve"> - оружие, предназначенное для механического поражения цели на расстоянии </w:t>
      </w:r>
      <w:hyperlink r:id="rId23" w:tooltip="Снаряд" w:history="1">
        <w:r w:rsidRPr="00130658">
          <w:rPr>
            <w:sz w:val="28"/>
            <w:szCs w:val="28"/>
          </w:rPr>
          <w:t>снарядом</w:t>
        </w:r>
      </w:hyperlink>
      <w:r w:rsidRPr="00130658">
        <w:rPr>
          <w:sz w:val="28"/>
          <w:szCs w:val="28"/>
        </w:rPr>
        <w:t xml:space="preserve"> (</w:t>
      </w:r>
      <w:hyperlink r:id="rId24" w:tooltip="Пуля" w:history="1">
        <w:r w:rsidRPr="00130658">
          <w:rPr>
            <w:sz w:val="28"/>
            <w:szCs w:val="28"/>
          </w:rPr>
          <w:t>пулей</w:t>
        </w:r>
      </w:hyperlink>
      <w:r w:rsidRPr="00130658">
        <w:rPr>
          <w:sz w:val="28"/>
          <w:szCs w:val="28"/>
        </w:rPr>
        <w:t xml:space="preserve">, </w:t>
      </w:r>
      <w:hyperlink r:id="rId25" w:tooltip="Дробь (оружейная)" w:history="1">
        <w:r w:rsidRPr="00130658">
          <w:rPr>
            <w:sz w:val="28"/>
            <w:szCs w:val="28"/>
          </w:rPr>
          <w:t>дробью</w:t>
        </w:r>
      </w:hyperlink>
      <w:r w:rsidRPr="00130658">
        <w:rPr>
          <w:sz w:val="28"/>
          <w:szCs w:val="28"/>
        </w:rPr>
        <w:t xml:space="preserve">, резиновым шариком, </w:t>
      </w:r>
      <w:hyperlink r:id="rId26" w:tooltip="Картечь" w:history="1">
        <w:r w:rsidRPr="00130658">
          <w:rPr>
            <w:sz w:val="28"/>
            <w:szCs w:val="28"/>
          </w:rPr>
          <w:t>картечью</w:t>
        </w:r>
      </w:hyperlink>
      <w:r w:rsidRPr="00130658">
        <w:rPr>
          <w:sz w:val="28"/>
          <w:szCs w:val="28"/>
        </w:rPr>
        <w:t xml:space="preserve"> или </w:t>
      </w:r>
      <w:hyperlink r:id="rId27" w:tooltip="Граната" w:history="1">
        <w:r w:rsidRPr="00130658">
          <w:rPr>
            <w:sz w:val="28"/>
            <w:szCs w:val="28"/>
          </w:rPr>
          <w:t>гранатой</w:t>
        </w:r>
      </w:hyperlink>
      <w:r w:rsidRPr="00130658">
        <w:rPr>
          <w:sz w:val="28"/>
          <w:szCs w:val="28"/>
        </w:rPr>
        <w:t xml:space="preserve">), получающим направленное движение за счет энергии порохового или химического заряда (Рис. 1-6). </w:t>
      </w:r>
    </w:p>
    <w:p w:rsidR="00A619FE" w:rsidRDefault="00A619FE" w:rsidP="00A619FE">
      <w:pPr>
        <w:ind w:left="567"/>
        <w:jc w:val="both"/>
        <w:rPr>
          <w:sz w:val="28"/>
          <w:szCs w:val="28"/>
        </w:rPr>
      </w:pPr>
    </w:p>
    <w:p w:rsidR="00A619FE" w:rsidRDefault="00A619FE" w:rsidP="00A619FE">
      <w:pPr>
        <w:ind w:firstLine="567"/>
        <w:jc w:val="both"/>
        <w:rPr>
          <w:sz w:val="28"/>
          <w:szCs w:val="28"/>
        </w:rPr>
      </w:pPr>
    </w:p>
    <w:p w:rsidR="00A619FE" w:rsidRDefault="00A619FE" w:rsidP="00A619FE">
      <w:pPr>
        <w:ind w:firstLine="567"/>
        <w:jc w:val="both"/>
        <w:rPr>
          <w:sz w:val="28"/>
          <w:szCs w:val="28"/>
        </w:rPr>
      </w:pPr>
    </w:p>
    <w:p w:rsidR="00A619FE" w:rsidRPr="00DD1629" w:rsidRDefault="00A619FE" w:rsidP="00A619FE">
      <w:pPr>
        <w:ind w:firstLine="567"/>
        <w:jc w:val="both"/>
        <w:rPr>
          <w:sz w:val="28"/>
          <w:szCs w:val="28"/>
        </w:rPr>
      </w:pPr>
      <w:r w:rsidRPr="00DD1629">
        <w:rPr>
          <w:sz w:val="28"/>
          <w:szCs w:val="28"/>
        </w:rPr>
        <w:lastRenderedPageBreak/>
        <w:t>Выделяют</w:t>
      </w:r>
      <w:r>
        <w:t xml:space="preserve"> </w:t>
      </w:r>
      <w:hyperlink r:id="rId28" w:tooltip="Гладкоствольное оружие" w:history="1">
        <w:r w:rsidRPr="00DD1629">
          <w:rPr>
            <w:sz w:val="28"/>
            <w:szCs w:val="28"/>
          </w:rPr>
          <w:t>гладкоствольное и нарезное оружие</w:t>
        </w:r>
      </w:hyperlink>
      <w:r w:rsidRPr="00DD1629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DD1629">
        <w:rPr>
          <w:sz w:val="28"/>
          <w:szCs w:val="28"/>
        </w:rPr>
        <w:t>разновидности огнестрельного оружия, в каналах ствола которых присутствуют</w:t>
      </w:r>
      <w:r w:rsidRPr="00130658">
        <w:t xml:space="preserve"> </w:t>
      </w:r>
      <w:r>
        <w:t>(</w:t>
      </w:r>
      <w:r w:rsidRPr="00DD1629">
        <w:rPr>
          <w:sz w:val="28"/>
          <w:szCs w:val="28"/>
        </w:rPr>
        <w:t xml:space="preserve">нарезное) либо  отсутствуют </w:t>
      </w:r>
      <w:hyperlink r:id="rId29" w:tooltip="Нарезное оружие" w:history="1">
        <w:r w:rsidRPr="00DD1629">
          <w:rPr>
            <w:sz w:val="28"/>
            <w:szCs w:val="28"/>
          </w:rPr>
          <w:t>нарезы</w:t>
        </w:r>
      </w:hyperlink>
      <w:r w:rsidRPr="00DD1629">
        <w:rPr>
          <w:sz w:val="28"/>
          <w:szCs w:val="28"/>
        </w:rPr>
        <w:t xml:space="preserve"> (гладкоствольное); </w:t>
      </w:r>
    </w:p>
    <w:p w:rsidR="00A619FE" w:rsidRDefault="00A619FE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53125" cy="4467225"/>
            <wp:effectExtent l="19050" t="0" r="9525" b="0"/>
            <wp:docPr id="175" name="Рисунок 18" descr="http://u6673.netangels.ru/gallery/product/7280/product_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u6673.netangels.ru/gallery/product/7280/product_72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D94">
        <w:rPr>
          <w:sz w:val="28"/>
          <w:szCs w:val="28"/>
        </w:rPr>
        <w:t xml:space="preserve">мины и </w:t>
      </w:r>
      <w:hyperlink r:id="rId30" w:tooltip="Граната" w:history="1">
        <w:r w:rsidRPr="001A2864">
          <w:rPr>
            <w:sz w:val="28"/>
            <w:szCs w:val="28"/>
          </w:rPr>
          <w:t>гранаты</w:t>
        </w:r>
      </w:hyperlink>
      <w:r>
        <w:rPr>
          <w:sz w:val="28"/>
          <w:szCs w:val="28"/>
        </w:rPr>
        <w:t>-</w:t>
      </w:r>
      <w:r w:rsidRPr="00186D94">
        <w:rPr>
          <w:sz w:val="28"/>
          <w:szCs w:val="28"/>
        </w:rPr>
        <w:t xml:space="preserve"> боеприпас, поражающий живую силу и технику противника при контакте с ним, либо на расстоянии. Подразделяются  на:  противопехотные, противотанковые, зажигательные и специальные</w:t>
      </w:r>
      <w:r>
        <w:rPr>
          <w:sz w:val="28"/>
          <w:szCs w:val="28"/>
        </w:rPr>
        <w:t>, либо — по способу применения -</w:t>
      </w:r>
      <w:r w:rsidRPr="00186D94">
        <w:rPr>
          <w:sz w:val="28"/>
          <w:szCs w:val="28"/>
        </w:rPr>
        <w:t xml:space="preserve"> на ручные и предназначенные для стрельбы из гранатометов</w:t>
      </w:r>
      <w:r>
        <w:rPr>
          <w:sz w:val="28"/>
          <w:szCs w:val="28"/>
        </w:rPr>
        <w:t xml:space="preserve"> </w:t>
      </w:r>
      <w:r w:rsidRPr="001A2864">
        <w:rPr>
          <w:sz w:val="28"/>
          <w:szCs w:val="28"/>
        </w:rPr>
        <w:t>(Рис.</w:t>
      </w:r>
      <w:r>
        <w:rPr>
          <w:sz w:val="28"/>
          <w:szCs w:val="28"/>
        </w:rPr>
        <w:t xml:space="preserve"> 7</w:t>
      </w:r>
      <w:r w:rsidRPr="001A2864">
        <w:rPr>
          <w:sz w:val="28"/>
          <w:szCs w:val="28"/>
        </w:rPr>
        <w:t>-13)</w:t>
      </w:r>
      <w:r>
        <w:rPr>
          <w:sz w:val="28"/>
          <w:szCs w:val="28"/>
        </w:rPr>
        <w:t xml:space="preserve">; </w:t>
      </w:r>
      <w:r w:rsidRPr="00186D9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43"/>
        <w:tblW w:w="9425" w:type="dxa"/>
        <w:tblLook w:val="00A0" w:firstRow="1" w:lastRow="0" w:firstColumn="1" w:lastColumn="0" w:noHBand="0" w:noVBand="0"/>
      </w:tblPr>
      <w:tblGrid>
        <w:gridCol w:w="4989"/>
        <w:gridCol w:w="1197"/>
        <w:gridCol w:w="3239"/>
      </w:tblGrid>
      <w:tr w:rsidR="00A619FE" w:rsidRPr="005401D3" w:rsidTr="007F34EF">
        <w:tc>
          <w:tcPr>
            <w:tcW w:w="4968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038225"/>
                  <wp:effectExtent l="19050" t="0" r="0" b="0"/>
                  <wp:docPr id="176" name="Рисунок 25" descr="Ak74ass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Ak74ass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gridSpan w:val="2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828675"/>
                  <wp:effectExtent l="19050" t="0" r="0" b="0"/>
                  <wp:docPr id="177" name="Рисунок 24" descr="http://www.subeimagenes.com/img/m16a2-437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subeimagenes.com/img/m16a2-437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FE" w:rsidRPr="005401D3" w:rsidTr="007F34EF">
        <w:tc>
          <w:tcPr>
            <w:tcW w:w="4968" w:type="dxa"/>
          </w:tcPr>
          <w:p w:rsidR="00A619FE" w:rsidRPr="003B7679" w:rsidRDefault="00517097" w:rsidP="007F34EF">
            <w:pPr>
              <w:jc w:val="center"/>
              <w:rPr>
                <w:bCs/>
                <w:shd w:val="clear" w:color="auto" w:fill="FFFFFF"/>
              </w:rPr>
            </w:pPr>
            <w:hyperlink r:id="rId33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>:</w:t>
            </w:r>
            <w:r w:rsidR="00A619FE" w:rsidRPr="003B7679">
              <w:rPr>
                <w:sz w:val="22"/>
                <w:szCs w:val="22"/>
              </w:rPr>
              <w:t xml:space="preserve"> 1000 (открытый прицел), 300 (ночной прицел)</w:t>
            </w:r>
          </w:p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</w:p>
          <w:p w:rsidR="00A619FE" w:rsidRPr="003B7679" w:rsidRDefault="00A619FE" w:rsidP="007F34EF">
            <w:pPr>
              <w:jc w:val="center"/>
              <w:rPr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>Рис  2.  А</w:t>
            </w:r>
            <w:r w:rsidRPr="003B7679">
              <w:rPr>
                <w:shd w:val="clear" w:color="auto" w:fill="FFFFFF"/>
              </w:rPr>
              <w:t xml:space="preserve">втомат Калашникова </w:t>
            </w:r>
            <w:r w:rsidRPr="003B7679">
              <w:rPr>
                <w:bCs/>
                <w:shd w:val="clear" w:color="auto" w:fill="FFFFFF"/>
              </w:rPr>
              <w:t>(АК-74)</w:t>
            </w: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gridSpan w:val="2"/>
          </w:tcPr>
          <w:p w:rsidR="00A619FE" w:rsidRPr="003B7679" w:rsidRDefault="00517097" w:rsidP="007F34EF">
            <w:pPr>
              <w:jc w:val="center"/>
            </w:pPr>
            <w:hyperlink r:id="rId34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>:</w:t>
            </w:r>
          </w:p>
          <w:p w:rsidR="00A619FE" w:rsidRPr="003B7679" w:rsidRDefault="00A619FE" w:rsidP="007F34EF">
            <w:pPr>
              <w:jc w:val="center"/>
            </w:pPr>
            <w:r w:rsidRPr="003B7679">
              <w:rPr>
                <w:sz w:val="22"/>
                <w:szCs w:val="22"/>
              </w:rPr>
              <w:t xml:space="preserve"> 800 (M16A2)</w:t>
            </w:r>
          </w:p>
          <w:p w:rsidR="00A619FE" w:rsidRPr="003B7679" w:rsidRDefault="00A619FE" w:rsidP="007F34EF">
            <w:pPr>
              <w:jc w:val="center"/>
              <w:rPr>
                <w:bCs/>
              </w:rPr>
            </w:pPr>
          </w:p>
          <w:p w:rsidR="00A619FE" w:rsidRPr="005401D3" w:rsidRDefault="00A619FE" w:rsidP="007F34EF">
            <w:pPr>
              <w:jc w:val="center"/>
            </w:pPr>
            <w:r w:rsidRPr="003B7679">
              <w:rPr>
                <w:bCs/>
              </w:rPr>
              <w:t>Рис  3. Штурмовая винтовка M16</w:t>
            </w:r>
          </w:p>
          <w:p w:rsidR="00A619FE" w:rsidRPr="005401D3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</w:tr>
      <w:tr w:rsidR="00A619FE" w:rsidRPr="005401D3" w:rsidTr="007F34EF">
        <w:tc>
          <w:tcPr>
            <w:tcW w:w="4968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>
                  <wp:extent cx="2952750" cy="952500"/>
                  <wp:effectExtent l="19050" t="0" r="0" b="0"/>
                  <wp:docPr id="17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lum bright="10000"/>
                          </a:blip>
                          <a:srcRect b="6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gridSpan w:val="2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762000"/>
                  <wp:effectExtent l="19050" t="0" r="0" b="0"/>
                  <wp:docPr id="179" name="Рисунок 26" descr="FN SCAR ri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FN SCAR ri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b="47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FE" w:rsidRPr="005401D3" w:rsidTr="007F34EF">
        <w:tc>
          <w:tcPr>
            <w:tcW w:w="4968" w:type="dxa"/>
          </w:tcPr>
          <w:p w:rsidR="00A619FE" w:rsidRPr="003B7679" w:rsidRDefault="00517097" w:rsidP="007F34EF">
            <w:pPr>
              <w:jc w:val="center"/>
            </w:pPr>
            <w:hyperlink r:id="rId37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>:</w:t>
            </w:r>
            <w:r w:rsidR="00A619FE" w:rsidRPr="003B7679">
              <w:rPr>
                <w:sz w:val="22"/>
                <w:szCs w:val="22"/>
              </w:rPr>
              <w:t xml:space="preserve"> 420</w:t>
            </w:r>
          </w:p>
          <w:p w:rsidR="00A619FE" w:rsidRPr="003B7679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bCs/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>Рис  4.    А</w:t>
            </w:r>
            <w:r w:rsidRPr="003B7679">
              <w:rPr>
                <w:shd w:val="clear" w:color="auto" w:fill="FFFFFF"/>
              </w:rPr>
              <w:t>втомат</w:t>
            </w:r>
            <w:r w:rsidRPr="003B7679">
              <w:rPr>
                <w:rStyle w:val="apple-converted-space"/>
                <w:shd w:val="clear" w:color="auto" w:fill="FFFFFF"/>
              </w:rPr>
              <w:t> </w:t>
            </w:r>
            <w:r w:rsidRPr="003B7679">
              <w:rPr>
                <w:bCs/>
                <w:shd w:val="clear" w:color="auto" w:fill="FFFFFF"/>
              </w:rPr>
              <w:t>с</w:t>
            </w:r>
            <w:r w:rsidRPr="003B7679">
              <w:rPr>
                <w:shd w:val="clear" w:color="auto" w:fill="FFFFFF"/>
              </w:rPr>
              <w:t>пециальный</w:t>
            </w:r>
            <w:r w:rsidRPr="003B7679">
              <w:rPr>
                <w:bCs/>
                <w:shd w:val="clear" w:color="auto" w:fill="FFFFFF"/>
              </w:rPr>
              <w:t xml:space="preserve">  «Вал».</w:t>
            </w:r>
          </w:p>
          <w:p w:rsidR="00A619FE" w:rsidRPr="003B7679" w:rsidRDefault="00A619FE" w:rsidP="007F34EF">
            <w:pPr>
              <w:jc w:val="center"/>
              <w:rPr>
                <w:bCs/>
              </w:rPr>
            </w:pP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gridSpan w:val="2"/>
          </w:tcPr>
          <w:p w:rsidR="00A619FE" w:rsidRPr="005401D3" w:rsidRDefault="00A619FE" w:rsidP="007F34EF">
            <w:pPr>
              <w:jc w:val="center"/>
            </w:pPr>
            <w:r w:rsidRPr="003B7679">
              <w:rPr>
                <w:bCs/>
              </w:rPr>
              <w:t xml:space="preserve">Рис.  5. </w:t>
            </w:r>
            <w:r w:rsidRPr="005401D3">
              <w:t xml:space="preserve">Боевая штурмовая винтовка </w:t>
            </w:r>
            <w:proofErr w:type="gramStart"/>
            <w:r w:rsidRPr="005401D3">
              <w:t>для</w:t>
            </w:r>
            <w:proofErr w:type="gramEnd"/>
          </w:p>
          <w:p w:rsidR="00A619FE" w:rsidRPr="003B7679" w:rsidRDefault="00A619FE" w:rsidP="007F34EF">
            <w:pPr>
              <w:jc w:val="center"/>
              <w:rPr>
                <w:bCs/>
              </w:rPr>
            </w:pPr>
            <w:r w:rsidRPr="005401D3">
              <w:t>сил специальных операций</w:t>
            </w: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 w:rsidRPr="005401D3">
              <w:rPr>
                <w:rStyle w:val="apple-converted-space"/>
              </w:rPr>
              <w:t>(</w:t>
            </w:r>
            <w:r w:rsidRPr="003B7679">
              <w:rPr>
                <w:bCs/>
              </w:rPr>
              <w:t>FN SCAR</w:t>
            </w:r>
            <w:r w:rsidRPr="005401D3">
              <w:rPr>
                <w:rStyle w:val="apple-converted-space"/>
              </w:rPr>
              <w:t>)</w:t>
            </w:r>
          </w:p>
        </w:tc>
      </w:tr>
      <w:tr w:rsidR="00A619FE" w:rsidRPr="005401D3" w:rsidTr="007F34EF">
        <w:tc>
          <w:tcPr>
            <w:tcW w:w="6151" w:type="dxa"/>
            <w:gridSpan w:val="2"/>
          </w:tcPr>
          <w:p w:rsidR="00A619FE" w:rsidRPr="005401D3" w:rsidRDefault="00A619FE" w:rsidP="007F34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62375" cy="1362075"/>
                  <wp:effectExtent l="19050" t="0" r="9525" b="0"/>
                  <wp:docPr id="180" name="Рисунок 27" descr="SVD Dragu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SVD Dragu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A619FE" w:rsidRPr="003B7679" w:rsidRDefault="00517097" w:rsidP="007F34EF">
            <w:pPr>
              <w:jc w:val="center"/>
              <w:rPr>
                <w:bCs/>
              </w:rPr>
            </w:pPr>
            <w:hyperlink r:id="rId39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>:</w:t>
            </w:r>
            <w:r w:rsidR="00A619FE" w:rsidRPr="003B7679">
              <w:rPr>
                <w:sz w:val="22"/>
                <w:szCs w:val="22"/>
              </w:rPr>
              <w:t xml:space="preserve"> 1300</w:t>
            </w:r>
          </w:p>
          <w:p w:rsidR="00A619FE" w:rsidRPr="005401D3" w:rsidRDefault="00A619FE" w:rsidP="007F34EF">
            <w:pPr>
              <w:jc w:val="center"/>
            </w:pPr>
            <w:r w:rsidRPr="003B7679">
              <w:rPr>
                <w:bCs/>
                <w:sz w:val="22"/>
                <w:szCs w:val="22"/>
              </w:rPr>
              <w:t xml:space="preserve">Максимальная дальность, </w:t>
            </w:r>
            <w:proofErr w:type="gramStart"/>
            <w:r w:rsidRPr="003B7679">
              <w:rPr>
                <w:bCs/>
                <w:sz w:val="22"/>
                <w:szCs w:val="22"/>
              </w:rPr>
              <w:t>м</w:t>
            </w:r>
            <w:proofErr w:type="gramEnd"/>
            <w:r w:rsidRPr="003B7679">
              <w:rPr>
                <w:bCs/>
                <w:sz w:val="22"/>
                <w:szCs w:val="22"/>
              </w:rPr>
              <w:t>:</w:t>
            </w:r>
            <w:r w:rsidRPr="003B7679">
              <w:rPr>
                <w:sz w:val="22"/>
                <w:szCs w:val="22"/>
              </w:rPr>
              <w:t xml:space="preserve"> 3800 (убойное действие пули)</w:t>
            </w:r>
          </w:p>
          <w:p w:rsidR="00A619FE" w:rsidRPr="005401D3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5401D3">
              <w:t>Рис.  6.</w:t>
            </w:r>
            <w:r w:rsidRPr="003B7679">
              <w:rPr>
                <w:bCs/>
                <w:shd w:val="clear" w:color="auto" w:fill="FFFFFF"/>
              </w:rPr>
              <w:t xml:space="preserve"> Снайперская винтовка Драгунова</w:t>
            </w:r>
            <w:r w:rsidRPr="003B7679">
              <w:rPr>
                <w:rStyle w:val="apple-converted-space"/>
                <w:shd w:val="clear" w:color="auto" w:fill="FFFFFF"/>
              </w:rPr>
              <w:t xml:space="preserve"> (СВД)</w:t>
            </w:r>
          </w:p>
          <w:p w:rsidR="00A619FE" w:rsidRPr="003B7679" w:rsidRDefault="00A619FE" w:rsidP="007F34EF">
            <w:pPr>
              <w:jc w:val="center"/>
              <w:rPr>
                <w:bCs/>
              </w:rPr>
            </w:pPr>
          </w:p>
        </w:tc>
      </w:tr>
    </w:tbl>
    <w:p w:rsidR="00A619FE" w:rsidRPr="005401D3" w:rsidRDefault="00A619FE" w:rsidP="00A619FE">
      <w:pPr>
        <w:jc w:val="center"/>
        <w:rPr>
          <w:sz w:val="28"/>
          <w:szCs w:val="28"/>
        </w:rPr>
      </w:pPr>
    </w:p>
    <w:p w:rsidR="00A619FE" w:rsidRPr="005401D3" w:rsidRDefault="00A619FE" w:rsidP="00A619FE">
      <w:pPr>
        <w:jc w:val="center"/>
        <w:rPr>
          <w:sz w:val="28"/>
          <w:szCs w:val="28"/>
        </w:rPr>
      </w:pPr>
    </w:p>
    <w:p w:rsidR="00A619FE" w:rsidRDefault="00A619FE" w:rsidP="00A619FE">
      <w:pPr>
        <w:jc w:val="both"/>
        <w:rPr>
          <w:sz w:val="28"/>
          <w:szCs w:val="28"/>
        </w:rPr>
      </w:pPr>
    </w:p>
    <w:p w:rsidR="00A619FE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40" w:tooltip="Артиллерийское вооружение" w:history="1">
        <w:r w:rsidR="00A619FE" w:rsidRPr="00186D94">
          <w:rPr>
            <w:sz w:val="28"/>
            <w:szCs w:val="28"/>
          </w:rPr>
          <w:t>артиллерийское вооружение</w:t>
        </w:r>
      </w:hyperlink>
      <w:r w:rsidR="00A619FE" w:rsidRPr="00186D94">
        <w:rPr>
          <w:sz w:val="28"/>
          <w:szCs w:val="28"/>
        </w:rPr>
        <w:t> — разновидность огнестрельного оружия, назначение которого состоит в метании артиллерийских снарядов и мин</w:t>
      </w:r>
      <w:r w:rsidR="00A619FE">
        <w:rPr>
          <w:sz w:val="28"/>
          <w:szCs w:val="28"/>
        </w:rPr>
        <w:t xml:space="preserve"> (Рис 14);</w:t>
      </w:r>
    </w:p>
    <w:p w:rsidR="00A619FE" w:rsidRPr="00130658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41" w:tooltip="Зажигательное оружие" w:history="1">
        <w:r w:rsidR="00A619FE" w:rsidRPr="00130658">
          <w:rPr>
            <w:sz w:val="28"/>
            <w:szCs w:val="28"/>
          </w:rPr>
          <w:t>зажигательное оружие</w:t>
        </w:r>
      </w:hyperlink>
      <w:r w:rsidR="00A619FE" w:rsidRPr="00130658">
        <w:rPr>
          <w:sz w:val="28"/>
          <w:szCs w:val="28"/>
        </w:rPr>
        <w:t xml:space="preserve"> — боевые средства, которые предназначены для создания </w:t>
      </w:r>
      <w:hyperlink r:id="rId42" w:tooltip="Пожар" w:history="1">
        <w:r w:rsidR="00A619FE" w:rsidRPr="00130658">
          <w:rPr>
            <w:sz w:val="28"/>
            <w:szCs w:val="28"/>
          </w:rPr>
          <w:t>пожаров</w:t>
        </w:r>
      </w:hyperlink>
      <w:r w:rsidR="00A619FE" w:rsidRPr="00130658">
        <w:rPr>
          <w:sz w:val="28"/>
          <w:szCs w:val="28"/>
        </w:rPr>
        <w:t>, а также для поражения людей и техники огнем, высокой температурой и выделяющимися при этом газами.</w:t>
      </w:r>
    </w:p>
    <w:p w:rsidR="00A619FE" w:rsidRDefault="00517097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hyperlink r:id="rId43" w:tooltip="Ракетное оружие" w:history="1">
        <w:r w:rsidR="00A619FE" w:rsidRPr="001316EB">
          <w:rPr>
            <w:sz w:val="28"/>
            <w:szCs w:val="28"/>
          </w:rPr>
          <w:t>ракетное (торпедное) оружие</w:t>
        </w:r>
      </w:hyperlink>
      <w:r w:rsidR="00A619FE" w:rsidRPr="001316EB">
        <w:rPr>
          <w:sz w:val="28"/>
          <w:szCs w:val="28"/>
        </w:rPr>
        <w:t xml:space="preserve"> — обобщенное наименование оружия (ракет, ракетных комплексов, навигационных средств, оснащения взрывных элементов ракет), в </w:t>
      </w:r>
      <w:proofErr w:type="gramStart"/>
      <w:r w:rsidR="00A619FE" w:rsidRPr="001316EB">
        <w:rPr>
          <w:sz w:val="28"/>
          <w:szCs w:val="28"/>
        </w:rPr>
        <w:t>котором</w:t>
      </w:r>
      <w:proofErr w:type="gramEnd"/>
      <w:r w:rsidR="00A619FE" w:rsidRPr="001316EB">
        <w:rPr>
          <w:sz w:val="28"/>
          <w:szCs w:val="28"/>
        </w:rPr>
        <w:t xml:space="preserve"> средства </w:t>
      </w:r>
      <w:r w:rsidR="00A619FE" w:rsidRPr="00130658">
        <w:rPr>
          <w:sz w:val="28"/>
          <w:szCs w:val="28"/>
        </w:rPr>
        <w:t xml:space="preserve">поражения цели доставляются к ней с помощью </w:t>
      </w:r>
      <w:hyperlink r:id="rId44" w:tooltip="Ракета" w:history="1">
        <w:r w:rsidR="00A619FE" w:rsidRPr="00130658">
          <w:rPr>
            <w:sz w:val="28"/>
            <w:szCs w:val="28"/>
          </w:rPr>
          <w:t>ракет</w:t>
        </w:r>
      </w:hyperlink>
      <w:r w:rsidR="00A619FE" w:rsidRPr="00130658">
        <w:rPr>
          <w:sz w:val="28"/>
          <w:szCs w:val="28"/>
        </w:rPr>
        <w:t xml:space="preserve"> (торпед) (Рис. 16, 17);</w:t>
      </w:r>
    </w:p>
    <w:p w:rsidR="00A619FE" w:rsidRPr="00130658" w:rsidRDefault="00A619FE" w:rsidP="00A619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7"/>
        <w:tblW w:w="9606" w:type="dxa"/>
        <w:tblLook w:val="00A0" w:firstRow="1" w:lastRow="0" w:firstColumn="1" w:lastColumn="0" w:noHBand="0" w:noVBand="0"/>
      </w:tblPr>
      <w:tblGrid>
        <w:gridCol w:w="4631"/>
        <w:gridCol w:w="2802"/>
        <w:gridCol w:w="2173"/>
      </w:tblGrid>
      <w:tr w:rsidR="00A619FE" w:rsidTr="007F34EF">
        <w:trPr>
          <w:trHeight w:val="1059"/>
        </w:trPr>
        <w:tc>
          <w:tcPr>
            <w:tcW w:w="4631" w:type="dxa"/>
          </w:tcPr>
          <w:p w:rsidR="00A619FE" w:rsidRPr="003B7679" w:rsidRDefault="00A619FE" w:rsidP="007F34EF">
            <w:pPr>
              <w:pStyle w:val="af5"/>
              <w:spacing w:before="120" w:beforeAutospacing="0" w:after="120" w:afterAutospacing="0" w:line="304" w:lineRule="atLeast"/>
              <w:jc w:val="center"/>
              <w:rPr>
                <w:rFonts w:ascii="Arial" w:hAnsi="Arial" w:cs="Arial"/>
                <w:b/>
                <w:bCs/>
                <w:color w:val="252525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252525"/>
                <w:sz w:val="19"/>
                <w:szCs w:val="19"/>
              </w:rPr>
              <w:drawing>
                <wp:inline distT="0" distB="0" distL="0" distR="0">
                  <wp:extent cx="2647950" cy="981075"/>
                  <wp:effectExtent l="19050" t="0" r="0" b="0"/>
                  <wp:docPr id="18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gridSpan w:val="2"/>
          </w:tcPr>
          <w:p w:rsidR="00A619FE" w:rsidRPr="003B7679" w:rsidRDefault="00A619FE" w:rsidP="007F34EF">
            <w:pPr>
              <w:pStyle w:val="af5"/>
              <w:spacing w:before="120" w:beforeAutospacing="0" w:after="120" w:afterAutospacing="0" w:line="304" w:lineRule="atLeast"/>
              <w:jc w:val="center"/>
              <w:rPr>
                <w:rFonts w:ascii="Arial" w:hAnsi="Arial" w:cs="Arial"/>
                <w:b/>
                <w:bCs/>
                <w:noProof/>
                <w:color w:val="25252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2733675" cy="1447800"/>
                  <wp:effectExtent l="19050" t="0" r="9525" b="0"/>
                  <wp:docPr id="182" name="Рисунок 55" descr="http://vpk.name/file/img/ags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vpk.name/file/img/ags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b="7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FE" w:rsidTr="007F34EF">
        <w:trPr>
          <w:trHeight w:val="1754"/>
        </w:trPr>
        <w:tc>
          <w:tcPr>
            <w:tcW w:w="4631" w:type="dxa"/>
          </w:tcPr>
          <w:p w:rsidR="00A619FE" w:rsidRPr="003B7679" w:rsidRDefault="00517097" w:rsidP="007F34EF">
            <w:pPr>
              <w:pStyle w:val="af5"/>
              <w:spacing w:before="120" w:beforeAutospacing="0" w:after="120" w:afterAutospacing="0"/>
              <w:jc w:val="center"/>
              <w:rPr>
                <w:bCs/>
              </w:rPr>
            </w:pPr>
            <w:hyperlink r:id="rId47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>:</w:t>
            </w:r>
            <w:r w:rsidR="00A619FE" w:rsidRPr="003B7679">
              <w:rPr>
                <w:sz w:val="22"/>
                <w:szCs w:val="22"/>
              </w:rPr>
              <w:t xml:space="preserve"> 150</w:t>
            </w:r>
          </w:p>
          <w:p w:rsidR="00A619FE" w:rsidRPr="003B7679" w:rsidRDefault="00A619FE" w:rsidP="007F34EF">
            <w:pPr>
              <w:pStyle w:val="af5"/>
              <w:spacing w:before="120" w:beforeAutospacing="0" w:after="120" w:afterAutospacing="0"/>
              <w:jc w:val="center"/>
              <w:rPr>
                <w:bCs/>
              </w:rPr>
            </w:pPr>
            <w:r w:rsidRPr="003B7679">
              <w:rPr>
                <w:bCs/>
                <w:sz w:val="22"/>
                <w:szCs w:val="22"/>
              </w:rPr>
              <w:t xml:space="preserve">Максимальная дальность стрельбы, </w:t>
            </w:r>
            <w:proofErr w:type="gramStart"/>
            <w:r w:rsidRPr="003B7679">
              <w:rPr>
                <w:bCs/>
                <w:sz w:val="22"/>
                <w:szCs w:val="22"/>
              </w:rPr>
              <w:t>м</w:t>
            </w:r>
            <w:proofErr w:type="gramEnd"/>
            <w:r w:rsidRPr="003B7679">
              <w:rPr>
                <w:bCs/>
                <w:sz w:val="22"/>
                <w:szCs w:val="22"/>
              </w:rPr>
              <w:t>:</w:t>
            </w:r>
            <w:r w:rsidRPr="003B7679">
              <w:rPr>
                <w:sz w:val="22"/>
                <w:szCs w:val="22"/>
              </w:rPr>
              <w:t xml:space="preserve"> 400</w:t>
            </w:r>
          </w:p>
          <w:p w:rsidR="00A619FE" w:rsidRPr="00DD1629" w:rsidRDefault="00A619FE" w:rsidP="007F34EF">
            <w:pPr>
              <w:pStyle w:val="af5"/>
              <w:spacing w:before="0" w:beforeAutospacing="0" w:after="0" w:afterAutospacing="0" w:line="304" w:lineRule="atLeast"/>
              <w:jc w:val="center"/>
            </w:pPr>
            <w:r w:rsidRPr="003B7679">
              <w:rPr>
                <w:bCs/>
              </w:rPr>
              <w:t>Рис 7. Р</w:t>
            </w:r>
            <w:r w:rsidRPr="00DD1629">
              <w:t xml:space="preserve">учной револьверный </w:t>
            </w:r>
            <w:r w:rsidRPr="00DD1629">
              <w:rPr>
                <w:rStyle w:val="apple-converted-space"/>
              </w:rPr>
              <w:t> </w:t>
            </w:r>
            <w:hyperlink r:id="rId48" w:tooltip="Гранатомёт" w:history="1">
              <w:r w:rsidRPr="003B7679">
                <w:rPr>
                  <w:rStyle w:val="afa"/>
                </w:rPr>
                <w:t>гранатомёт</w:t>
              </w:r>
            </w:hyperlink>
          </w:p>
          <w:p w:rsidR="00A619FE" w:rsidRPr="003B7679" w:rsidRDefault="00A619FE" w:rsidP="007F34EF">
            <w:pPr>
              <w:pStyle w:val="af5"/>
              <w:spacing w:before="0" w:beforeAutospacing="0" w:after="0" w:afterAutospacing="0" w:line="304" w:lineRule="atLeast"/>
              <w:jc w:val="center"/>
              <w:rPr>
                <w:bCs/>
              </w:rPr>
            </w:pPr>
            <w:r w:rsidRPr="00DD1629">
              <w:t>(Р</w:t>
            </w:r>
            <w:r w:rsidRPr="003B7679">
              <w:rPr>
                <w:bCs/>
              </w:rPr>
              <w:t>Г-6 «Гном»</w:t>
            </w:r>
            <w:r w:rsidRPr="003B7679">
              <w:rPr>
                <w:rStyle w:val="afa"/>
              </w:rPr>
              <w:t>)</w:t>
            </w:r>
            <w:r w:rsidRPr="00DD1629">
              <w:t>.</w:t>
            </w:r>
          </w:p>
        </w:tc>
        <w:tc>
          <w:tcPr>
            <w:tcW w:w="4975" w:type="dxa"/>
            <w:gridSpan w:val="2"/>
          </w:tcPr>
          <w:p w:rsidR="00A619FE" w:rsidRPr="003B7679" w:rsidRDefault="00517097" w:rsidP="007F34EF">
            <w:pPr>
              <w:pStyle w:val="af5"/>
              <w:spacing w:before="120" w:beforeAutospacing="0" w:after="120" w:afterAutospacing="0"/>
              <w:jc w:val="center"/>
              <w:rPr>
                <w:bCs/>
                <w:shd w:val="clear" w:color="auto" w:fill="FFFFFF"/>
              </w:rPr>
            </w:pPr>
            <w:hyperlink r:id="rId49" w:tooltip="Дальнобойность стрелкового оружия" w:history="1">
              <w:r w:rsidR="00A619FE" w:rsidRPr="003B7679">
                <w:rPr>
                  <w:bCs/>
                  <w:sz w:val="22"/>
                  <w:szCs w:val="22"/>
                </w:rPr>
                <w:t>Прицельная дальность</w:t>
              </w:r>
            </w:hyperlink>
            <w:r w:rsidR="00A619FE" w:rsidRPr="003B7679">
              <w:rPr>
                <w:bCs/>
                <w:sz w:val="22"/>
                <w:szCs w:val="22"/>
              </w:rPr>
              <w:t xml:space="preserve"> стрельбы, </w:t>
            </w:r>
            <w:proofErr w:type="gramStart"/>
            <w:r w:rsidR="00A619FE" w:rsidRPr="003B7679">
              <w:rPr>
                <w:bCs/>
                <w:sz w:val="22"/>
                <w:szCs w:val="22"/>
              </w:rPr>
              <w:t>м</w:t>
            </w:r>
            <w:proofErr w:type="gramEnd"/>
            <w:r w:rsidR="00A619FE" w:rsidRPr="003B7679">
              <w:rPr>
                <w:bCs/>
                <w:sz w:val="22"/>
                <w:szCs w:val="22"/>
              </w:rPr>
              <w:t xml:space="preserve">: </w:t>
            </w:r>
            <w:r w:rsidR="00A619FE" w:rsidRPr="003B7679">
              <w:rPr>
                <w:sz w:val="22"/>
                <w:szCs w:val="22"/>
              </w:rPr>
              <w:t>1700</w:t>
            </w:r>
          </w:p>
          <w:p w:rsidR="00A619FE" w:rsidRPr="003B7679" w:rsidRDefault="00A619FE" w:rsidP="007F34EF">
            <w:pPr>
              <w:pStyle w:val="af5"/>
              <w:spacing w:before="120" w:beforeAutospacing="0" w:after="120" w:afterAutospacing="0"/>
              <w:jc w:val="center"/>
              <w:rPr>
                <w:bCs/>
                <w:shd w:val="clear" w:color="auto" w:fill="FFFFFF"/>
              </w:rPr>
            </w:pPr>
          </w:p>
          <w:p w:rsidR="00A619FE" w:rsidRPr="003B7679" w:rsidRDefault="00A619FE" w:rsidP="007F34EF">
            <w:pPr>
              <w:pStyle w:val="af5"/>
              <w:spacing w:before="120" w:beforeAutospacing="0" w:after="120" w:afterAutospacing="0"/>
              <w:jc w:val="center"/>
              <w:rPr>
                <w:shd w:val="clear" w:color="auto" w:fill="FFFFFF"/>
              </w:rPr>
            </w:pPr>
            <w:r w:rsidRPr="003B7679">
              <w:rPr>
                <w:bCs/>
                <w:shd w:val="clear" w:color="auto" w:fill="FFFFFF"/>
              </w:rPr>
              <w:t xml:space="preserve">Рис  8.   </w:t>
            </w:r>
            <w:hyperlink r:id="rId50" w:tooltip="Автоматический станковый гранатомёт" w:history="1">
              <w:r w:rsidRPr="003B7679">
                <w:rPr>
                  <w:rStyle w:val="afa"/>
                  <w:shd w:val="clear" w:color="auto" w:fill="FFFFFF"/>
                </w:rPr>
                <w:t>Автоматический гранатомёт станковый</w:t>
              </w:r>
            </w:hyperlink>
            <w:r w:rsidRPr="00DD1629">
              <w:t xml:space="preserve"> </w:t>
            </w:r>
            <w:r w:rsidRPr="003B7679">
              <w:rPr>
                <w:shd w:val="clear" w:color="auto" w:fill="FFFFFF"/>
              </w:rPr>
              <w:t>(</w:t>
            </w:r>
            <w:r w:rsidRPr="003B7679">
              <w:rPr>
                <w:bCs/>
                <w:shd w:val="clear" w:color="auto" w:fill="FFFFFF"/>
              </w:rPr>
              <w:t>АГС-30</w:t>
            </w:r>
            <w:r w:rsidRPr="003B7679">
              <w:rPr>
                <w:shd w:val="clear" w:color="auto" w:fill="FFFFFF"/>
              </w:rPr>
              <w:t>)</w:t>
            </w:r>
          </w:p>
          <w:p w:rsidR="00A619FE" w:rsidRPr="003B7679" w:rsidRDefault="00A619FE" w:rsidP="007F34EF">
            <w:pPr>
              <w:pStyle w:val="af5"/>
              <w:spacing w:before="120" w:beforeAutospacing="0" w:after="120" w:afterAutospacing="0"/>
              <w:jc w:val="center"/>
              <w:rPr>
                <w:shd w:val="clear" w:color="auto" w:fill="FFFFFF"/>
              </w:rPr>
            </w:pPr>
          </w:p>
          <w:p w:rsidR="00A619FE" w:rsidRPr="00DD1629" w:rsidRDefault="00A619FE" w:rsidP="007F34EF">
            <w:pPr>
              <w:pStyle w:val="af5"/>
              <w:spacing w:before="120" w:beforeAutospacing="0" w:after="120" w:afterAutospacing="0"/>
              <w:jc w:val="center"/>
            </w:pPr>
          </w:p>
        </w:tc>
      </w:tr>
      <w:tr w:rsidR="00A619FE" w:rsidTr="007F34EF">
        <w:trPr>
          <w:trHeight w:val="1754"/>
        </w:trPr>
        <w:tc>
          <w:tcPr>
            <w:tcW w:w="7433" w:type="dxa"/>
            <w:gridSpan w:val="2"/>
          </w:tcPr>
          <w:p w:rsidR="00A619FE" w:rsidRDefault="00A619FE" w:rsidP="007F34EF">
            <w:pPr>
              <w:pStyle w:val="af5"/>
              <w:spacing w:before="120" w:beforeAutospacing="0" w:after="12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57625" cy="1552575"/>
                  <wp:effectExtent l="19050" t="0" r="9525" b="0"/>
                  <wp:docPr id="183" name="Рисунок 56" descr="Rpg-16-grom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Rpg-16-grom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A619FE" w:rsidRPr="003B7679" w:rsidRDefault="00A619FE" w:rsidP="007F34EF">
            <w:pPr>
              <w:jc w:val="center"/>
            </w:pPr>
            <w:r w:rsidRPr="003B7679">
              <w:rPr>
                <w:bCs/>
                <w:sz w:val="22"/>
                <w:szCs w:val="22"/>
              </w:rPr>
              <w:t xml:space="preserve">Прицельная дальность выстрела, </w:t>
            </w:r>
            <w:proofErr w:type="gramStart"/>
            <w:r w:rsidRPr="003B7679">
              <w:rPr>
                <w:bCs/>
                <w:sz w:val="22"/>
                <w:szCs w:val="22"/>
              </w:rPr>
              <w:t>м</w:t>
            </w:r>
            <w:proofErr w:type="gramEnd"/>
            <w:r w:rsidRPr="003B7679">
              <w:rPr>
                <w:bCs/>
                <w:sz w:val="22"/>
                <w:szCs w:val="22"/>
              </w:rPr>
              <w:t xml:space="preserve">  - </w:t>
            </w:r>
            <w:r w:rsidRPr="003B7679">
              <w:rPr>
                <w:sz w:val="22"/>
                <w:szCs w:val="22"/>
              </w:rPr>
              <w:t>800</w:t>
            </w:r>
          </w:p>
          <w:p w:rsidR="00A619FE" w:rsidRDefault="00A619FE" w:rsidP="007F34EF">
            <w:pPr>
              <w:jc w:val="center"/>
            </w:pPr>
          </w:p>
          <w:p w:rsidR="00A619FE" w:rsidRPr="00DD1629" w:rsidRDefault="00A619FE" w:rsidP="007F34EF">
            <w:pPr>
              <w:jc w:val="center"/>
              <w:rPr>
                <w:rStyle w:val="apple-converted-space"/>
              </w:rPr>
            </w:pPr>
            <w:r w:rsidRPr="007A2F58">
              <w:t>Рис. 9.</w:t>
            </w:r>
            <w:r w:rsidRPr="003B7679">
              <w:rPr>
                <w:bCs/>
              </w:rPr>
              <w:t xml:space="preserve"> </w:t>
            </w:r>
            <w:hyperlink r:id="rId52" w:tooltip="Ручной противотанковый гранатомёт" w:history="1">
              <w:r w:rsidRPr="003B7679">
                <w:rPr>
                  <w:rStyle w:val="afa"/>
                </w:rPr>
                <w:t>Ручной противотанковый гранатомёт</w:t>
              </w:r>
            </w:hyperlink>
          </w:p>
          <w:p w:rsidR="00A619FE" w:rsidRDefault="00A619FE" w:rsidP="007F34EF">
            <w:pPr>
              <w:pStyle w:val="af5"/>
              <w:spacing w:before="120" w:beforeAutospacing="0" w:after="120" w:afterAutospacing="0"/>
              <w:jc w:val="center"/>
            </w:pPr>
            <w:r w:rsidRPr="00DD1629">
              <w:rPr>
                <w:rStyle w:val="apple-converted-space"/>
              </w:rPr>
              <w:t>(</w:t>
            </w:r>
            <w:r w:rsidRPr="003B7679">
              <w:rPr>
                <w:bCs/>
              </w:rPr>
              <w:t>РПГ-16 «Удар»</w:t>
            </w:r>
            <w:r w:rsidRPr="007A2F58">
              <w:rPr>
                <w:rStyle w:val="apple-converted-space"/>
              </w:rPr>
              <w:t>)</w:t>
            </w:r>
          </w:p>
        </w:tc>
      </w:tr>
    </w:tbl>
    <w:p w:rsidR="00A619FE" w:rsidRPr="001946BF" w:rsidRDefault="00A619FE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авиационные бомбы – боевые средства, сбрасываемые с летательных аппаратов обладающие большой поражающей способностью;</w:t>
      </w:r>
    </w:p>
    <w:p w:rsidR="00A619FE" w:rsidRDefault="00A619FE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658">
        <w:rPr>
          <w:sz w:val="28"/>
          <w:szCs w:val="28"/>
        </w:rPr>
        <w:t>боеприпасы объёмного взрыва (вакуумная бомба)</w:t>
      </w:r>
      <w:r>
        <w:rPr>
          <w:sz w:val="28"/>
          <w:szCs w:val="28"/>
        </w:rPr>
        <w:t xml:space="preserve"> </w:t>
      </w:r>
      <w:r w:rsidRPr="00130658">
        <w:rPr>
          <w:sz w:val="28"/>
          <w:szCs w:val="28"/>
        </w:rPr>
        <w:t xml:space="preserve">- </w:t>
      </w:r>
      <w:r w:rsidRPr="00130658">
        <w:rPr>
          <w:sz w:val="28"/>
          <w:szCs w:val="28"/>
          <w:shd w:val="clear" w:color="auto" w:fill="FFFFFF"/>
        </w:rPr>
        <w:t xml:space="preserve">основывается на </w:t>
      </w:r>
      <w:r>
        <w:rPr>
          <w:sz w:val="28"/>
          <w:szCs w:val="28"/>
        </w:rPr>
        <w:t xml:space="preserve"> </w:t>
      </w:r>
      <w:r w:rsidRPr="009B777D">
        <w:rPr>
          <w:sz w:val="28"/>
          <w:szCs w:val="28"/>
          <w:shd w:val="clear" w:color="auto" w:fill="FFFFFF"/>
        </w:rPr>
        <w:t>эффекте объемного взрыва химических веществ</w:t>
      </w:r>
      <w:r w:rsidRPr="009B777D">
        <w:rPr>
          <w:sz w:val="28"/>
          <w:szCs w:val="28"/>
        </w:rPr>
        <w:t>.</w:t>
      </w:r>
    </w:p>
    <w:p w:rsidR="00A619FE" w:rsidRDefault="00A619FE" w:rsidP="00A619F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1984"/>
        <w:gridCol w:w="3090"/>
        <w:gridCol w:w="1977"/>
      </w:tblGrid>
      <w:tr w:rsidR="00A619FE" w:rsidTr="007F34EF">
        <w:trPr>
          <w:trHeight w:val="4538"/>
        </w:trPr>
        <w:tc>
          <w:tcPr>
            <w:tcW w:w="2802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19225" cy="2809875"/>
                  <wp:effectExtent l="19050" t="0" r="9525" b="0"/>
                  <wp:docPr id="184" name="Рисунок 167" descr="Grenade RGD-5 N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Grenade RGD-5 N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39816" r="2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619FE" w:rsidRPr="003B7679" w:rsidRDefault="00A619FE" w:rsidP="007F34EF">
            <w:pPr>
              <w:jc w:val="center"/>
              <w:rPr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  <w:r w:rsidRPr="003B7679">
              <w:rPr>
                <w:color w:val="252525"/>
                <w:sz w:val="22"/>
                <w:szCs w:val="22"/>
              </w:rPr>
              <w:t xml:space="preserve">Дальность броска, </w:t>
            </w:r>
            <w:proofErr w:type="gramStart"/>
            <w:r w:rsidRPr="003B7679">
              <w:rPr>
                <w:color w:val="252525"/>
                <w:sz w:val="22"/>
                <w:szCs w:val="22"/>
              </w:rPr>
              <w:t>м</w:t>
            </w:r>
            <w:proofErr w:type="gramEnd"/>
            <w:r w:rsidRPr="003B7679">
              <w:rPr>
                <w:color w:val="252525"/>
                <w:sz w:val="22"/>
                <w:szCs w:val="22"/>
              </w:rPr>
              <w:t>: 40-50.</w:t>
            </w:r>
          </w:p>
          <w:p w:rsidR="00A619FE" w:rsidRPr="003B7679" w:rsidRDefault="00A619FE" w:rsidP="007F34EF">
            <w:pPr>
              <w:jc w:val="center"/>
            </w:pPr>
            <w:r w:rsidRPr="003B7679">
              <w:rPr>
                <w:sz w:val="22"/>
                <w:szCs w:val="22"/>
              </w:rPr>
              <w:t>Радиус поражения</w:t>
            </w:r>
          </w:p>
          <w:p w:rsidR="00A619FE" w:rsidRDefault="00A619FE" w:rsidP="007F34EF">
            <w:pPr>
              <w:jc w:val="center"/>
            </w:pPr>
            <w:r w:rsidRPr="003B7679">
              <w:rPr>
                <w:sz w:val="22"/>
                <w:szCs w:val="22"/>
              </w:rPr>
              <w:t xml:space="preserve">осколками, </w:t>
            </w:r>
            <w:proofErr w:type="gramStart"/>
            <w:r w:rsidRPr="003B7679">
              <w:rPr>
                <w:sz w:val="22"/>
                <w:szCs w:val="22"/>
              </w:rPr>
              <w:t>м</w:t>
            </w:r>
            <w:proofErr w:type="gramEnd"/>
            <w:r w:rsidRPr="003B7679">
              <w:rPr>
                <w:sz w:val="22"/>
                <w:szCs w:val="22"/>
              </w:rPr>
              <w:t>: до 25.</w:t>
            </w:r>
          </w:p>
          <w:p w:rsidR="00A619FE" w:rsidRDefault="00A619FE" w:rsidP="007F34EF">
            <w:pPr>
              <w:jc w:val="center"/>
            </w:pPr>
          </w:p>
          <w:p w:rsidR="00A619FE" w:rsidRDefault="00A619FE" w:rsidP="007F34EF">
            <w:pPr>
              <w:jc w:val="center"/>
            </w:pPr>
          </w:p>
          <w:p w:rsidR="00A619FE" w:rsidRDefault="00A619FE" w:rsidP="007F34EF">
            <w:pPr>
              <w:jc w:val="center"/>
            </w:pPr>
          </w:p>
          <w:p w:rsidR="00A619FE" w:rsidRDefault="00A619FE" w:rsidP="007F34EF">
            <w:pPr>
              <w:jc w:val="center"/>
            </w:pPr>
          </w:p>
          <w:p w:rsidR="00A619FE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 w:rsidRPr="007A2F58">
              <w:t>Рис. 10.</w:t>
            </w:r>
            <w:r w:rsidRPr="003B7679">
              <w:rPr>
                <w:bCs/>
                <w:shd w:val="clear" w:color="auto" w:fill="FFFFFF"/>
              </w:rPr>
              <w:t xml:space="preserve"> Р</w:t>
            </w:r>
            <w:r w:rsidRPr="003B7679">
              <w:rPr>
                <w:shd w:val="clear" w:color="auto" w:fill="FFFFFF"/>
              </w:rPr>
              <w:t>учная</w:t>
            </w:r>
            <w:r w:rsidRPr="003B7679">
              <w:rPr>
                <w:rStyle w:val="apple-converted-space"/>
                <w:shd w:val="clear" w:color="auto" w:fill="FFFFFF"/>
              </w:rPr>
              <w:t> </w:t>
            </w:r>
            <w:r w:rsidRPr="003B7679">
              <w:rPr>
                <w:bCs/>
                <w:shd w:val="clear" w:color="auto" w:fill="FFFFFF"/>
              </w:rPr>
              <w:t>г</w:t>
            </w:r>
            <w:r w:rsidRPr="003B7679">
              <w:rPr>
                <w:shd w:val="clear" w:color="auto" w:fill="FFFFFF"/>
              </w:rPr>
              <w:t>раната</w:t>
            </w:r>
            <w:r w:rsidRPr="003B7679">
              <w:rPr>
                <w:rStyle w:val="apple-converted-space"/>
                <w:shd w:val="clear" w:color="auto" w:fill="FFFFFF"/>
              </w:rPr>
              <w:t xml:space="preserve">  </w:t>
            </w:r>
            <w:r w:rsidRPr="003B7679">
              <w:rPr>
                <w:bCs/>
                <w:shd w:val="clear" w:color="auto" w:fill="FFFFFF"/>
              </w:rPr>
              <w:t>д</w:t>
            </w:r>
            <w:r w:rsidRPr="003B7679">
              <w:rPr>
                <w:shd w:val="clear" w:color="auto" w:fill="FFFFFF"/>
              </w:rPr>
              <w:t>истанционная (</w:t>
            </w:r>
            <w:r w:rsidRPr="003B7679">
              <w:rPr>
                <w:bCs/>
                <w:shd w:val="clear" w:color="auto" w:fill="FFFFFF"/>
              </w:rPr>
              <w:t>РГД-5</w:t>
            </w:r>
            <w:r w:rsidRPr="003B7679">
              <w:rPr>
                <w:shd w:val="clear" w:color="auto" w:fill="FFFFFF"/>
              </w:rPr>
              <w:t>)</w:t>
            </w:r>
          </w:p>
        </w:tc>
        <w:tc>
          <w:tcPr>
            <w:tcW w:w="3090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857500"/>
                  <wp:effectExtent l="19050" t="0" r="9525" b="0"/>
                  <wp:docPr id="185" name="Рисунок 169" descr="F1 grenade D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F1 grenade D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57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A619FE" w:rsidRPr="003B7679" w:rsidRDefault="00A619FE" w:rsidP="007F34EF">
            <w:pPr>
              <w:shd w:val="clear" w:color="auto" w:fill="FFFFFF"/>
              <w:spacing w:before="100" w:beforeAutospacing="1" w:after="24"/>
              <w:jc w:val="center"/>
              <w:rPr>
                <w:color w:val="252525"/>
              </w:rPr>
            </w:pPr>
          </w:p>
          <w:p w:rsidR="00A619FE" w:rsidRPr="003B7679" w:rsidRDefault="00A619FE" w:rsidP="007F34EF">
            <w:pPr>
              <w:shd w:val="clear" w:color="auto" w:fill="FFFFFF"/>
              <w:jc w:val="center"/>
              <w:rPr>
                <w:color w:val="252525"/>
              </w:rPr>
            </w:pPr>
            <w:r w:rsidRPr="003B7679">
              <w:rPr>
                <w:color w:val="252525"/>
                <w:sz w:val="22"/>
                <w:szCs w:val="22"/>
              </w:rPr>
              <w:t xml:space="preserve">Дальность броска, </w:t>
            </w:r>
            <w:proofErr w:type="gramStart"/>
            <w:r w:rsidRPr="003B7679">
              <w:rPr>
                <w:color w:val="252525"/>
                <w:sz w:val="22"/>
                <w:szCs w:val="22"/>
              </w:rPr>
              <w:t>м</w:t>
            </w:r>
            <w:proofErr w:type="gramEnd"/>
            <w:r w:rsidRPr="003B7679">
              <w:rPr>
                <w:color w:val="252525"/>
                <w:sz w:val="22"/>
                <w:szCs w:val="22"/>
              </w:rPr>
              <w:t xml:space="preserve">: 35–45. Безопасное расстояние </w:t>
            </w:r>
          </w:p>
          <w:p w:rsidR="00A619FE" w:rsidRPr="003B7679" w:rsidRDefault="00A619FE" w:rsidP="007F34EF">
            <w:pPr>
              <w:shd w:val="clear" w:color="auto" w:fill="FFFFFF"/>
              <w:jc w:val="center"/>
              <w:rPr>
                <w:color w:val="252525"/>
              </w:rPr>
            </w:pPr>
            <w:r w:rsidRPr="003B7679">
              <w:rPr>
                <w:color w:val="25252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B7679">
                <w:rPr>
                  <w:color w:val="252525"/>
                  <w:sz w:val="22"/>
                  <w:szCs w:val="22"/>
                </w:rPr>
                <w:t>200 м</w:t>
              </w:r>
            </w:smartTag>
            <w:r w:rsidRPr="003B7679">
              <w:rPr>
                <w:color w:val="252525"/>
                <w:sz w:val="22"/>
                <w:szCs w:val="22"/>
              </w:rPr>
              <w:t>.</w:t>
            </w:r>
          </w:p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  <w:r w:rsidRPr="003B7679">
              <w:rPr>
                <w:color w:val="252525"/>
                <w:sz w:val="22"/>
                <w:szCs w:val="22"/>
              </w:rPr>
              <w:t>Количество осколко</w:t>
            </w:r>
            <w:proofErr w:type="gramStart"/>
            <w:r w:rsidRPr="003B7679">
              <w:rPr>
                <w:color w:val="252525"/>
                <w:sz w:val="22"/>
                <w:szCs w:val="22"/>
              </w:rPr>
              <w:t>в-</w:t>
            </w:r>
            <w:proofErr w:type="gramEnd"/>
            <w:r w:rsidRPr="003B7679">
              <w:rPr>
                <w:color w:val="252525"/>
                <w:sz w:val="22"/>
                <w:szCs w:val="22"/>
              </w:rPr>
              <w:t xml:space="preserve"> до 300.</w:t>
            </w:r>
          </w:p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  <w:r w:rsidRPr="003B7679">
              <w:rPr>
                <w:bCs/>
                <w:color w:val="252525"/>
              </w:rPr>
              <w:t>Рис. 11.</w:t>
            </w:r>
            <w:r w:rsidRPr="003B7679">
              <w:rPr>
                <w:color w:val="252525"/>
              </w:rPr>
              <w:t xml:space="preserve"> Ручная противопехотная оборонительная граната</w:t>
            </w:r>
            <w:r w:rsidRPr="003B7679">
              <w:rPr>
                <w:bCs/>
                <w:color w:val="252525"/>
              </w:rPr>
              <w:t xml:space="preserve"> (Ф-1</w:t>
            </w:r>
            <w:r w:rsidRPr="003B7679">
              <w:rPr>
                <w:color w:val="252525"/>
              </w:rPr>
              <w:t>)</w:t>
            </w: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</w:tr>
      <w:tr w:rsidR="00A619FE" w:rsidTr="007F34EF">
        <w:tc>
          <w:tcPr>
            <w:tcW w:w="2802" w:type="dxa"/>
          </w:tcPr>
          <w:p w:rsidR="00A619FE" w:rsidRDefault="00A619FE" w:rsidP="007F34EF">
            <w:pPr>
              <w:jc w:val="center"/>
            </w:pPr>
          </w:p>
        </w:tc>
        <w:tc>
          <w:tcPr>
            <w:tcW w:w="1984" w:type="dxa"/>
          </w:tcPr>
          <w:p w:rsidR="00A619FE" w:rsidRPr="00261507" w:rsidRDefault="00A619FE" w:rsidP="007F34EF">
            <w:pPr>
              <w:jc w:val="center"/>
            </w:pPr>
          </w:p>
        </w:tc>
        <w:tc>
          <w:tcPr>
            <w:tcW w:w="3090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</w:p>
        </w:tc>
      </w:tr>
      <w:tr w:rsidR="00A619FE" w:rsidTr="007F34EF">
        <w:tc>
          <w:tcPr>
            <w:tcW w:w="4786" w:type="dxa"/>
            <w:gridSpan w:val="2"/>
          </w:tcPr>
          <w:p w:rsidR="00A619FE" w:rsidRPr="003B7679" w:rsidRDefault="00A619FE" w:rsidP="007F34EF">
            <w:pPr>
              <w:jc w:val="center"/>
              <w:rPr>
                <w:bCs/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  <w:r>
              <w:rPr>
                <w:noProof/>
              </w:rPr>
              <w:drawing>
                <wp:inline distT="0" distB="0" distL="0" distR="0">
                  <wp:extent cx="3114675" cy="2181225"/>
                  <wp:effectExtent l="19050" t="0" r="9525" b="0"/>
                  <wp:docPr id="186" name="Рисунок 170" descr="https://voskresenka.info/wp-content/uploads/2015/07/protivopehotnaya-mina-pom-2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https://voskresenka.info/wp-content/uploads/2015/07/protivopehotnaya-mina-pom-2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t="8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</w:p>
          <w:p w:rsidR="00A619FE" w:rsidRPr="007A2F58" w:rsidRDefault="00A619FE" w:rsidP="007F34EF">
            <w:pPr>
              <w:jc w:val="center"/>
            </w:pPr>
          </w:p>
        </w:tc>
        <w:tc>
          <w:tcPr>
            <w:tcW w:w="5067" w:type="dxa"/>
            <w:gridSpan w:val="2"/>
          </w:tcPr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28950" cy="2743200"/>
                  <wp:effectExtent l="19050" t="0" r="0" b="0"/>
                  <wp:docPr id="187" name="Рисунок 171" descr="http://www.cat-uxo.com/communities/0/004/010/791/960/images/4574978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ttp://www.cat-uxo.com/communities/0/004/010/791/960/images/4574978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l="9883" r="14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FE" w:rsidTr="007F34EF">
        <w:tc>
          <w:tcPr>
            <w:tcW w:w="4786" w:type="dxa"/>
            <w:gridSpan w:val="2"/>
          </w:tcPr>
          <w:p w:rsidR="00A619FE" w:rsidRPr="003B7679" w:rsidRDefault="00A619FE" w:rsidP="007F34EF">
            <w:pPr>
              <w:jc w:val="center"/>
              <w:rPr>
                <w:color w:val="252525"/>
              </w:rPr>
            </w:pPr>
            <w:r w:rsidRPr="003B7679">
              <w:rPr>
                <w:color w:val="252525"/>
                <w:sz w:val="22"/>
                <w:szCs w:val="22"/>
              </w:rPr>
              <w:t>Мина устанавливается только средствами дистанционного минирования</w:t>
            </w:r>
          </w:p>
          <w:p w:rsidR="00A619FE" w:rsidRPr="003B7679" w:rsidRDefault="00A619FE" w:rsidP="007F34EF">
            <w:pPr>
              <w:jc w:val="center"/>
              <w:rPr>
                <w:color w:val="000000"/>
              </w:rPr>
            </w:pPr>
            <w:r w:rsidRPr="003B7679">
              <w:rPr>
                <w:color w:val="252525"/>
                <w:sz w:val="22"/>
                <w:szCs w:val="22"/>
              </w:rPr>
              <w:t>(авиация, артиллерия)</w:t>
            </w:r>
          </w:p>
          <w:p w:rsidR="00A619FE" w:rsidRPr="003B7679" w:rsidRDefault="00A619FE" w:rsidP="007F34EF">
            <w:pPr>
              <w:jc w:val="center"/>
              <w:rPr>
                <w:color w:val="000000"/>
              </w:rPr>
            </w:pPr>
            <w:r w:rsidRPr="003B7679">
              <w:rPr>
                <w:color w:val="000000"/>
                <w:sz w:val="22"/>
                <w:szCs w:val="22"/>
              </w:rPr>
              <w:t xml:space="preserve">Радиус сплошного поражения, </w:t>
            </w:r>
            <w:proofErr w:type="gramStart"/>
            <w:r w:rsidRPr="003B767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3B7679">
              <w:rPr>
                <w:color w:val="000000"/>
                <w:sz w:val="22"/>
                <w:szCs w:val="22"/>
              </w:rPr>
              <w:t>: 16</w:t>
            </w:r>
          </w:p>
          <w:p w:rsidR="00A619FE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color w:val="252525"/>
              </w:rPr>
            </w:pPr>
            <w:r w:rsidRPr="000073FB">
              <w:t xml:space="preserve">Рис. 12. </w:t>
            </w:r>
            <w:r w:rsidRPr="003B7679">
              <w:rPr>
                <w:color w:val="252525"/>
              </w:rPr>
              <w:t>Противопехотная осколочная </w:t>
            </w:r>
            <w:hyperlink r:id="rId57" w:tooltip="Мина (военное дело)" w:history="1">
              <w:r w:rsidRPr="000073FB">
                <w:t>мина</w:t>
              </w:r>
            </w:hyperlink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 w:rsidRPr="003B7679">
              <w:rPr>
                <w:color w:val="252525"/>
              </w:rPr>
              <w:t>натяжного действия (</w:t>
            </w:r>
            <w:r w:rsidRPr="003B7679">
              <w:rPr>
                <w:bCs/>
                <w:color w:val="252525"/>
              </w:rPr>
              <w:t>ПОМ-2 «Отёк»).</w:t>
            </w:r>
          </w:p>
        </w:tc>
        <w:tc>
          <w:tcPr>
            <w:tcW w:w="5067" w:type="dxa"/>
            <w:gridSpan w:val="2"/>
          </w:tcPr>
          <w:p w:rsidR="00A619FE" w:rsidRPr="003B7679" w:rsidRDefault="00A619FE" w:rsidP="007F34EF">
            <w:pPr>
              <w:jc w:val="center"/>
            </w:pPr>
            <w:r w:rsidRPr="003B7679">
              <w:rPr>
                <w:sz w:val="22"/>
                <w:szCs w:val="22"/>
              </w:rPr>
              <w:t xml:space="preserve">Количество поражающих элементов, </w:t>
            </w:r>
            <w:proofErr w:type="spellStart"/>
            <w:proofErr w:type="gramStart"/>
            <w:r w:rsidRPr="003B767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B7679">
              <w:rPr>
                <w:sz w:val="22"/>
                <w:szCs w:val="22"/>
              </w:rPr>
              <w:t xml:space="preserve"> 485/540</w:t>
            </w:r>
          </w:p>
          <w:p w:rsidR="00A619FE" w:rsidRPr="003B7679" w:rsidRDefault="00A619FE" w:rsidP="007F34E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3B7679">
              <w:rPr>
                <w:sz w:val="22"/>
                <w:szCs w:val="22"/>
              </w:rPr>
              <w:t>Горизонтальный угол разлета осколков 54 °</w:t>
            </w:r>
          </w:p>
          <w:p w:rsidR="00A619FE" w:rsidRPr="003B7679" w:rsidRDefault="00A619FE" w:rsidP="007F34EF">
            <w:pPr>
              <w:pStyle w:val="af5"/>
              <w:shd w:val="clear" w:color="auto" w:fill="FFFFFF"/>
              <w:spacing w:before="0" w:beforeAutospacing="0" w:after="0" w:afterAutospacing="0"/>
              <w:jc w:val="center"/>
            </w:pPr>
            <w:r w:rsidRPr="003B7679">
              <w:rPr>
                <w:sz w:val="22"/>
                <w:szCs w:val="22"/>
              </w:rPr>
              <w:t xml:space="preserve">Дальность сплошного поражения, </w:t>
            </w:r>
            <w:proofErr w:type="gramStart"/>
            <w:r w:rsidRPr="003B7679">
              <w:rPr>
                <w:sz w:val="22"/>
                <w:szCs w:val="22"/>
              </w:rPr>
              <w:t>м</w:t>
            </w:r>
            <w:proofErr w:type="gramEnd"/>
            <w:r w:rsidRPr="003B7679">
              <w:rPr>
                <w:sz w:val="22"/>
                <w:szCs w:val="22"/>
              </w:rPr>
              <w:t>: 50/58  Дальность полета элементов, м: 80/85</w:t>
            </w:r>
          </w:p>
          <w:p w:rsidR="00A619FE" w:rsidRDefault="00A619FE" w:rsidP="007F34EF">
            <w:pPr>
              <w:jc w:val="center"/>
            </w:pPr>
          </w:p>
          <w:p w:rsidR="00A619FE" w:rsidRPr="003B7679" w:rsidRDefault="00A619FE" w:rsidP="007F34EF">
            <w:pPr>
              <w:jc w:val="center"/>
              <w:rPr>
                <w:sz w:val="28"/>
                <w:szCs w:val="28"/>
              </w:rPr>
            </w:pPr>
            <w:r w:rsidRPr="000073FB">
              <w:t>Рис.  13. Мина противопехотная осколочная, направленного поражения (МОН-50).</w:t>
            </w:r>
          </w:p>
        </w:tc>
      </w:tr>
    </w:tbl>
    <w:p w:rsidR="00A619FE" w:rsidRDefault="00A619FE" w:rsidP="00A619FE">
      <w:pPr>
        <w:jc w:val="both"/>
        <w:rPr>
          <w:sz w:val="28"/>
          <w:szCs w:val="28"/>
        </w:rPr>
      </w:pPr>
    </w:p>
    <w:p w:rsidR="00A619FE" w:rsidRDefault="00A619FE" w:rsidP="00A6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19FE" w:rsidRDefault="00A619FE" w:rsidP="00A619FE">
      <w:pPr>
        <w:jc w:val="both"/>
        <w:rPr>
          <w:sz w:val="28"/>
          <w:szCs w:val="28"/>
        </w:rPr>
      </w:pPr>
    </w:p>
    <w:p w:rsidR="00A619FE" w:rsidRPr="001946BF" w:rsidRDefault="00A619FE" w:rsidP="00A6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946BF">
        <w:rPr>
          <w:sz w:val="28"/>
          <w:szCs w:val="28"/>
        </w:rPr>
        <w:t xml:space="preserve">По мощности </w:t>
      </w:r>
      <w:r>
        <w:rPr>
          <w:sz w:val="28"/>
          <w:szCs w:val="28"/>
        </w:rPr>
        <w:t>авиационные бомбы</w:t>
      </w:r>
      <w:r w:rsidRPr="00194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30658">
        <w:rPr>
          <w:sz w:val="28"/>
          <w:szCs w:val="28"/>
        </w:rPr>
        <w:t xml:space="preserve">боеприпасы объёмного взрыва </w:t>
      </w:r>
      <w:r>
        <w:rPr>
          <w:sz w:val="28"/>
          <w:szCs w:val="28"/>
        </w:rPr>
        <w:t>граничат</w:t>
      </w:r>
      <w:r w:rsidRPr="001946BF">
        <w:rPr>
          <w:sz w:val="28"/>
          <w:szCs w:val="28"/>
        </w:rPr>
        <w:t xml:space="preserve"> с </w:t>
      </w:r>
      <w:r>
        <w:rPr>
          <w:sz w:val="28"/>
          <w:szCs w:val="28"/>
        </w:rPr>
        <w:t>оружием</w:t>
      </w:r>
      <w:r w:rsidRPr="001946BF">
        <w:rPr>
          <w:sz w:val="28"/>
          <w:szCs w:val="28"/>
        </w:rPr>
        <w:t xml:space="preserve"> массового поражения;</w:t>
      </w:r>
    </w:p>
    <w:p w:rsidR="00A619FE" w:rsidRPr="009B777D" w:rsidRDefault="00A619FE" w:rsidP="00A619FE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130658">
        <w:rPr>
          <w:sz w:val="28"/>
          <w:szCs w:val="28"/>
        </w:rPr>
        <w:t>комплексные средства доставки вооружений (Рис. 18, 19).</w:t>
      </w:r>
    </w:p>
    <w:p w:rsidR="00A619FE" w:rsidRPr="00130658" w:rsidRDefault="00A619FE" w:rsidP="00A619FE">
      <w:pPr>
        <w:jc w:val="both"/>
        <w:rPr>
          <w:sz w:val="28"/>
          <w:szCs w:val="28"/>
        </w:rPr>
      </w:pPr>
    </w:p>
    <w:p w:rsidR="00A619FE" w:rsidRPr="00130658" w:rsidRDefault="00A619FE" w:rsidP="00A619FE">
      <w:pPr>
        <w:framePr w:hSpace="180" w:wrap="around" w:vAnchor="text" w:hAnchor="margin" w:xAlign="right" w:y="561"/>
        <w:jc w:val="both"/>
        <w:rPr>
          <w:sz w:val="28"/>
          <w:szCs w:val="28"/>
        </w:rPr>
      </w:pPr>
    </w:p>
    <w:p w:rsidR="00A619FE" w:rsidRPr="00186D94" w:rsidRDefault="00A619FE" w:rsidP="00A619FE">
      <w:pPr>
        <w:jc w:val="both"/>
        <w:rPr>
          <w:sz w:val="28"/>
          <w:szCs w:val="28"/>
        </w:rPr>
      </w:pP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567"/>
        <w:rPr>
          <w:szCs w:val="28"/>
        </w:rPr>
      </w:pPr>
      <w:r w:rsidRPr="00CF5438">
        <w:rPr>
          <w:b/>
          <w:szCs w:val="28"/>
        </w:rPr>
        <w:lastRenderedPageBreak/>
        <w:t xml:space="preserve"> </w:t>
      </w:r>
      <w:r w:rsidRPr="00186D94">
        <w:rPr>
          <w:b/>
          <w:szCs w:val="28"/>
        </w:rPr>
        <w:t>“Вакуумная бомба” или бомба объемного взрыва</w:t>
      </w:r>
      <w:r w:rsidRPr="00186D94">
        <w:rPr>
          <w:szCs w:val="28"/>
        </w:rPr>
        <w:t xml:space="preserve"> СВИ-55 (США). Боеприпасы объемного взрыва – это рецептура, образующие газо-воздушные смеси с кислородом воздуха. Рецептура </w:t>
      </w:r>
      <w:proofErr w:type="gramStart"/>
      <w:r w:rsidRPr="00186D94">
        <w:rPr>
          <w:szCs w:val="28"/>
        </w:rPr>
        <w:t>ВВ</w:t>
      </w:r>
      <w:proofErr w:type="gramEnd"/>
      <w:r w:rsidRPr="00186D94">
        <w:rPr>
          <w:szCs w:val="28"/>
        </w:rPr>
        <w:t xml:space="preserve"> объемного взрыва: метил ацетилен, </w:t>
      </w:r>
      <w:proofErr w:type="spellStart"/>
      <w:r w:rsidRPr="00186D94">
        <w:rPr>
          <w:szCs w:val="28"/>
        </w:rPr>
        <w:t>пропадиен</w:t>
      </w:r>
      <w:proofErr w:type="spellEnd"/>
      <w:r w:rsidRPr="00186D94">
        <w:rPr>
          <w:szCs w:val="28"/>
        </w:rPr>
        <w:t>, пропан с добавкой бутана, этилен, жидкое горючее.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567"/>
        <w:rPr>
          <w:szCs w:val="28"/>
        </w:rPr>
      </w:pPr>
      <w:r w:rsidRPr="00186D94">
        <w:rPr>
          <w:szCs w:val="28"/>
        </w:rPr>
        <w:t xml:space="preserve">Вес кассеты - </w:t>
      </w:r>
      <w:smartTag w:uri="urn:schemas-microsoft-com:office:smarttags" w:element="metricconverter">
        <w:smartTagPr>
          <w:attr w:name="ProductID" w:val="500 фунтов"/>
        </w:smartTagPr>
        <w:r w:rsidRPr="00186D94">
          <w:rPr>
            <w:szCs w:val="28"/>
          </w:rPr>
          <w:t>500 фунтов</w:t>
        </w:r>
      </w:smartTag>
      <w:r w:rsidRPr="00186D94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225 кг"/>
        </w:smartTagPr>
        <w:r w:rsidRPr="00186D94">
          <w:rPr>
            <w:szCs w:val="28"/>
          </w:rPr>
          <w:t>225 кг</w:t>
        </w:r>
      </w:smartTag>
      <w:r w:rsidRPr="00186D94">
        <w:rPr>
          <w:szCs w:val="28"/>
        </w:rPr>
        <w:t>) 3 контейнера с топливной смесью.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 xml:space="preserve">При ударе контейнера о землю возникает аэрозольное облако диаметром </w:t>
      </w:r>
      <w:smartTag w:uri="urn:schemas-microsoft-com:office:smarttags" w:element="metricconverter">
        <w:smartTagPr>
          <w:attr w:name="ProductID" w:val="15 метров"/>
        </w:smartTagPr>
        <w:r w:rsidRPr="00186D94">
          <w:rPr>
            <w:szCs w:val="28"/>
          </w:rPr>
          <w:t>15 метров</w:t>
        </w:r>
      </w:smartTag>
      <w:r w:rsidRPr="00186D94">
        <w:rPr>
          <w:szCs w:val="28"/>
        </w:rPr>
        <w:t xml:space="preserve"> и высотой 2-</w:t>
      </w:r>
      <w:smartTag w:uri="urn:schemas-microsoft-com:office:smarttags" w:element="metricconverter">
        <w:smartTagPr>
          <w:attr w:name="ProductID" w:val="3 метра"/>
        </w:smartTagPr>
        <w:r w:rsidRPr="00186D94">
          <w:rPr>
            <w:szCs w:val="28"/>
          </w:rPr>
          <w:t>3 метра</w:t>
        </w:r>
      </w:smartTag>
      <w:r w:rsidRPr="00186D94">
        <w:rPr>
          <w:szCs w:val="28"/>
        </w:rPr>
        <w:t xml:space="preserve">. Через несколько долей секунд, за это время </w:t>
      </w:r>
      <w:proofErr w:type="gramStart"/>
      <w:r w:rsidRPr="00186D94">
        <w:rPr>
          <w:szCs w:val="28"/>
        </w:rPr>
        <w:t>ВВ</w:t>
      </w:r>
      <w:proofErr w:type="gramEnd"/>
      <w:r w:rsidRPr="00186D94">
        <w:rPr>
          <w:szCs w:val="28"/>
        </w:rPr>
        <w:t xml:space="preserve"> перемешается с воздухом, облако подрывается в нескольких местах.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>Основной поражающий фактор: ударная волна с избыточным давлением в зоне детонации более 20 кг/см</w:t>
      </w:r>
      <w:proofErr w:type="gramStart"/>
      <w:r w:rsidRPr="00186D94">
        <w:rPr>
          <w:szCs w:val="28"/>
          <w:vertAlign w:val="superscript"/>
        </w:rPr>
        <w:t>2</w:t>
      </w:r>
      <w:proofErr w:type="gramEnd"/>
      <w:r w:rsidRPr="00186D94">
        <w:rPr>
          <w:szCs w:val="28"/>
        </w:rPr>
        <w:t xml:space="preserve"> (способно разрушать ж/бетонные сооружения). В перспективе намечен выпуск </w:t>
      </w:r>
      <w:proofErr w:type="gramStart"/>
      <w:r w:rsidRPr="00186D94">
        <w:rPr>
          <w:szCs w:val="28"/>
        </w:rPr>
        <w:t>ВВ</w:t>
      </w:r>
      <w:proofErr w:type="gramEnd"/>
      <w:r w:rsidRPr="00186D94">
        <w:rPr>
          <w:szCs w:val="28"/>
        </w:rPr>
        <w:t xml:space="preserve"> с образованием избыточного давления 100 кг/см</w:t>
      </w:r>
      <w:r w:rsidRPr="00186D94">
        <w:rPr>
          <w:szCs w:val="28"/>
          <w:vertAlign w:val="superscript"/>
        </w:rPr>
        <w:t>2</w:t>
      </w:r>
      <w:r w:rsidRPr="00186D94">
        <w:rPr>
          <w:szCs w:val="28"/>
        </w:rPr>
        <w:t>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b/>
          <w:szCs w:val="28"/>
        </w:rPr>
        <w:t>Бетонобойная бомба</w:t>
      </w:r>
      <w:r w:rsidRPr="00186D94">
        <w:rPr>
          <w:szCs w:val="28"/>
        </w:rPr>
        <w:t xml:space="preserve"> (США - Франция). </w:t>
      </w:r>
      <w:proofErr w:type="gramStart"/>
      <w:r w:rsidRPr="00186D94">
        <w:rPr>
          <w:szCs w:val="28"/>
        </w:rPr>
        <w:t xml:space="preserve">Вес –34 кг, длина бомбы – </w:t>
      </w:r>
      <w:smartTag w:uri="urn:schemas-microsoft-com:office:smarttags" w:element="metricconverter">
        <w:smartTagPr>
          <w:attr w:name="ProductID" w:val="1750 мм"/>
        </w:smartTagPr>
        <w:r w:rsidRPr="00186D94">
          <w:rPr>
            <w:szCs w:val="28"/>
          </w:rPr>
          <w:t>1750 мм</w:t>
        </w:r>
      </w:smartTag>
      <w:r w:rsidRPr="00186D94">
        <w:rPr>
          <w:szCs w:val="28"/>
        </w:rPr>
        <w:t xml:space="preserve">,  вес боевой части – </w:t>
      </w:r>
      <w:smartTag w:uri="urn:schemas-microsoft-com:office:smarttags" w:element="metricconverter">
        <w:smartTagPr>
          <w:attr w:name="ProductID" w:val="19 кг"/>
        </w:smartTagPr>
        <w:r w:rsidRPr="00186D94">
          <w:rPr>
            <w:szCs w:val="28"/>
          </w:rPr>
          <w:t>19 кг</w:t>
        </w:r>
      </w:smartTag>
      <w:r w:rsidRPr="00186D94">
        <w:rPr>
          <w:szCs w:val="28"/>
        </w:rPr>
        <w:t xml:space="preserve">, диаметр – </w:t>
      </w:r>
      <w:smartTag w:uri="urn:schemas-microsoft-com:office:smarttags" w:element="metricconverter">
        <w:smartTagPr>
          <w:attr w:name="ProductID" w:val="100 мм"/>
        </w:smartTagPr>
        <w:r w:rsidRPr="00186D94">
          <w:rPr>
            <w:szCs w:val="28"/>
          </w:rPr>
          <w:t>100 мм</w:t>
        </w:r>
      </w:smartTag>
      <w:r w:rsidRPr="00186D94">
        <w:rPr>
          <w:szCs w:val="28"/>
        </w:rPr>
        <w:t xml:space="preserve">, вес держателя – </w:t>
      </w:r>
      <w:smartTag w:uri="urn:schemas-microsoft-com:office:smarttags" w:element="metricconverter">
        <w:smartTagPr>
          <w:attr w:name="ProductID" w:val="460 кг"/>
        </w:smartTagPr>
        <w:r w:rsidRPr="00186D94">
          <w:rPr>
            <w:szCs w:val="28"/>
          </w:rPr>
          <w:t>460 кг</w:t>
        </w:r>
      </w:smartTag>
      <w:r w:rsidRPr="00186D94">
        <w:rPr>
          <w:szCs w:val="28"/>
        </w:rPr>
        <w:t>.</w:t>
      </w:r>
      <w:proofErr w:type="gramEnd"/>
      <w:r w:rsidRPr="00186D94">
        <w:rPr>
          <w:szCs w:val="28"/>
        </w:rPr>
        <w:t xml:space="preserve"> Бомба оснащена ракетным ускорителем. Крепится на подкрылки пилоны на балках воздушного судна на каждый держатель по 12 бомб.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>Принцип действия: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после отделения  раскрывает два тормозных парашют;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после зависания над целью под углом 30</w:t>
      </w:r>
      <w:r w:rsidRPr="00186D94">
        <w:rPr>
          <w:szCs w:val="28"/>
          <w:vertAlign w:val="superscript"/>
        </w:rPr>
        <w:t>0</w:t>
      </w:r>
      <w:r w:rsidRPr="00186D94">
        <w:rPr>
          <w:szCs w:val="28"/>
        </w:rPr>
        <w:t xml:space="preserve"> парашюты </w:t>
      </w:r>
      <w:proofErr w:type="gramStart"/>
      <w:r w:rsidRPr="00186D94">
        <w:rPr>
          <w:szCs w:val="28"/>
        </w:rPr>
        <w:t>выстреливаются</w:t>
      </w:r>
      <w:proofErr w:type="gramEnd"/>
      <w:r w:rsidRPr="00186D94">
        <w:rPr>
          <w:szCs w:val="28"/>
        </w:rPr>
        <w:t xml:space="preserve"> и включается ускоритель.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бомба пробивает бетонное покрытие и взрывается.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b/>
          <w:szCs w:val="28"/>
        </w:rPr>
        <w:t>Кассетная бомба</w:t>
      </w:r>
      <w:r w:rsidRPr="00186D94">
        <w:rPr>
          <w:szCs w:val="28"/>
        </w:rPr>
        <w:t xml:space="preserve"> СВИ-24 (США). Начинка 192 тыс. шариков, площадь поражения 0,3 км</w:t>
      </w:r>
      <w:proofErr w:type="gramStart"/>
      <w:r w:rsidRPr="00186D94">
        <w:rPr>
          <w:szCs w:val="28"/>
          <w:vertAlign w:val="superscript"/>
        </w:rPr>
        <w:t>2</w:t>
      </w:r>
      <w:proofErr w:type="gramEnd"/>
      <w:r w:rsidRPr="00186D94">
        <w:rPr>
          <w:szCs w:val="28"/>
        </w:rPr>
        <w:t xml:space="preserve">. Истребитель </w:t>
      </w:r>
      <w:r w:rsidRPr="00186D94">
        <w:rPr>
          <w:szCs w:val="28"/>
          <w:lang w:val="en-US"/>
        </w:rPr>
        <w:t>F</w:t>
      </w:r>
      <w:r w:rsidRPr="00186D94">
        <w:rPr>
          <w:szCs w:val="28"/>
        </w:rPr>
        <w:t>-4 “Фантом” несет 11 кассет, обрабатывает площадь = 1,6 км</w:t>
      </w:r>
      <w:proofErr w:type="gramStart"/>
      <w:r w:rsidRPr="00186D94">
        <w:rPr>
          <w:szCs w:val="28"/>
          <w:vertAlign w:val="superscript"/>
        </w:rPr>
        <w:t>2</w:t>
      </w:r>
      <w:proofErr w:type="gramEnd"/>
      <w:r w:rsidRPr="00186D94">
        <w:rPr>
          <w:szCs w:val="28"/>
        </w:rPr>
        <w:t xml:space="preserve">, </w:t>
      </w:r>
      <w:proofErr w:type="spellStart"/>
      <w:r w:rsidRPr="00186D94">
        <w:rPr>
          <w:szCs w:val="28"/>
        </w:rPr>
        <w:t>бомбордировщик</w:t>
      </w:r>
      <w:proofErr w:type="spellEnd"/>
      <w:r w:rsidRPr="00186D94">
        <w:rPr>
          <w:szCs w:val="28"/>
        </w:rPr>
        <w:t xml:space="preserve"> Б-52 несет 66 кассет, поражает площадь 8 км</w:t>
      </w:r>
      <w:r w:rsidRPr="00186D94">
        <w:rPr>
          <w:szCs w:val="28"/>
          <w:vertAlign w:val="superscript"/>
        </w:rPr>
        <w:t>2</w:t>
      </w:r>
      <w:r w:rsidRPr="00186D94">
        <w:rPr>
          <w:szCs w:val="28"/>
        </w:rPr>
        <w:t xml:space="preserve"> вместо стальных шариков кассеты могут быть и пластмассовые, которые не обнаруживаются рентгеновскими лучами. Их называют пластиковые боеприпасы. На вооружении ВВС США поступили кассетные боеприпасы для поражения танков – боеголовки к ракете “ЛЭНС”. Это 15 элементов в обычном снаряжении кумулятивного типа с инфракрасной головкой наведения. Такая ракета способна поражать 15 танков на расстоянии 20-</w:t>
      </w:r>
      <w:smartTag w:uri="urn:schemas-microsoft-com:office:smarttags" w:element="metricconverter">
        <w:smartTagPr>
          <w:attr w:name="ProductID" w:val="100 км"/>
        </w:smartTagPr>
        <w:r w:rsidRPr="00186D94">
          <w:rPr>
            <w:szCs w:val="28"/>
          </w:rPr>
          <w:t>100 км</w:t>
        </w:r>
      </w:smartTag>
      <w:r w:rsidRPr="00186D94">
        <w:rPr>
          <w:szCs w:val="28"/>
        </w:rPr>
        <w:t xml:space="preserve">, 10 элементов в диаметре - </w:t>
      </w:r>
      <w:smartTag w:uri="urn:schemas-microsoft-com:office:smarttags" w:element="metricconverter">
        <w:smartTagPr>
          <w:attr w:name="ProductID" w:val="150 км"/>
        </w:smartTagPr>
        <w:r w:rsidRPr="00186D94">
          <w:rPr>
            <w:szCs w:val="28"/>
          </w:rPr>
          <w:t>150 км</w:t>
        </w:r>
      </w:smartTag>
      <w:r w:rsidRPr="00186D94">
        <w:rPr>
          <w:szCs w:val="28"/>
        </w:rPr>
        <w:t>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>Авиационные бомбы  (США, Франция). Предназначение:</w:t>
      </w:r>
    </w:p>
    <w:p w:rsidR="00A619FE" w:rsidRPr="00186D94" w:rsidRDefault="00A619FE" w:rsidP="00A619FE">
      <w:pPr>
        <w:pStyle w:val="BodyText21"/>
        <w:spacing w:line="240" w:lineRule="auto"/>
        <w:ind w:left="0"/>
        <w:rPr>
          <w:szCs w:val="28"/>
        </w:rPr>
      </w:pPr>
      <w:r w:rsidRPr="00FA6801">
        <w:rPr>
          <w:szCs w:val="28"/>
        </w:rPr>
        <w:t xml:space="preserve"> 1</w:t>
      </w:r>
      <w:r>
        <w:rPr>
          <w:szCs w:val="28"/>
        </w:rPr>
        <w:t xml:space="preserve">) </w:t>
      </w:r>
      <w:r w:rsidRPr="00186D94">
        <w:rPr>
          <w:szCs w:val="28"/>
        </w:rPr>
        <w:t>борьба с танками, транспортными средствами и живой силы в рассредоточенных порядках, выделяют: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осколочные;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кумулятивные;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противотранспортные авиационные бомбы.</w:t>
      </w:r>
    </w:p>
    <w:p w:rsidR="00A619FE" w:rsidRDefault="00A619FE" w:rsidP="00A619FE">
      <w:pPr>
        <w:pStyle w:val="BodyText21"/>
        <w:numPr>
          <w:ilvl w:val="12"/>
          <w:numId w:val="0"/>
        </w:numPr>
        <w:spacing w:line="240" w:lineRule="auto"/>
        <w:rPr>
          <w:szCs w:val="28"/>
        </w:rPr>
      </w:pPr>
      <w:r>
        <w:rPr>
          <w:szCs w:val="28"/>
        </w:rPr>
        <w:t xml:space="preserve">2)  </w:t>
      </w:r>
      <w:r w:rsidRPr="00186D94">
        <w:rPr>
          <w:szCs w:val="28"/>
        </w:rPr>
        <w:t xml:space="preserve">минирования </w:t>
      </w:r>
      <w:proofErr w:type="gramStart"/>
      <w:r w:rsidRPr="00186D94">
        <w:rPr>
          <w:szCs w:val="28"/>
        </w:rPr>
        <w:t>аэродромов, ж</w:t>
      </w:r>
      <w:proofErr w:type="gramEnd"/>
      <w:r w:rsidRPr="00186D94">
        <w:rPr>
          <w:szCs w:val="28"/>
        </w:rPr>
        <w:t xml:space="preserve">/д узлов, дорог. </w:t>
      </w:r>
      <w:proofErr w:type="gramStart"/>
      <w:r w:rsidRPr="00186D94">
        <w:rPr>
          <w:szCs w:val="28"/>
        </w:rPr>
        <w:t>Крепится н</w:t>
      </w:r>
      <w:r>
        <w:rPr>
          <w:szCs w:val="28"/>
        </w:rPr>
        <w:t>а подвески к самолету (как пример - В-2.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Рис 2</w:t>
      </w:r>
      <w:r w:rsidRPr="00186D94">
        <w:rPr>
          <w:szCs w:val="28"/>
        </w:rPr>
        <w:t>1).</w:t>
      </w:r>
      <w:proofErr w:type="gramEnd"/>
      <w:r w:rsidRPr="00186D94">
        <w:rPr>
          <w:szCs w:val="28"/>
        </w:rPr>
        <w:t xml:space="preserve"> Количество боеприпасов в кассете - 151. Вес каждого заряда – </w:t>
      </w:r>
      <w:smartTag w:uri="urn:schemas-microsoft-com:office:smarttags" w:element="metricconverter">
        <w:smartTagPr>
          <w:attr w:name="ProductID" w:val="1,2 кг"/>
        </w:smartTagPr>
        <w:r w:rsidRPr="00186D94">
          <w:rPr>
            <w:szCs w:val="28"/>
          </w:rPr>
          <w:t>1,2 кг</w:t>
        </w:r>
      </w:smartTag>
      <w:r w:rsidRPr="00186D94">
        <w:rPr>
          <w:szCs w:val="28"/>
        </w:rPr>
        <w:t xml:space="preserve">. Диаметр заряда </w:t>
      </w:r>
      <w:smartTag w:uri="urn:schemas-microsoft-com:office:smarttags" w:element="metricconverter">
        <w:smartTagPr>
          <w:attr w:name="ProductID" w:val="66 мм"/>
        </w:smartTagPr>
        <w:r w:rsidRPr="00186D94">
          <w:rPr>
            <w:szCs w:val="28"/>
          </w:rPr>
          <w:t>66 мм</w:t>
        </w:r>
      </w:smartTag>
      <w:r w:rsidRPr="00186D94">
        <w:rPr>
          <w:szCs w:val="28"/>
        </w:rPr>
        <w:t xml:space="preserve">. Длина заряда </w:t>
      </w:r>
      <w:smartTag w:uri="urn:schemas-microsoft-com:office:smarttags" w:element="metricconverter">
        <w:smartTagPr>
          <w:attr w:name="ProductID" w:val="330 мм"/>
        </w:smartTagPr>
        <w:r w:rsidRPr="00186D94">
          <w:rPr>
            <w:szCs w:val="28"/>
          </w:rPr>
          <w:t>330 мм</w:t>
        </w:r>
      </w:smartTag>
      <w:r w:rsidRPr="00186D94">
        <w:rPr>
          <w:szCs w:val="28"/>
        </w:rPr>
        <w:t xml:space="preserve">. Общий вес кассеты </w:t>
      </w:r>
      <w:smartTag w:uri="urn:schemas-microsoft-com:office:smarttags" w:element="metricconverter">
        <w:smartTagPr>
          <w:attr w:name="ProductID" w:val="285 кг"/>
        </w:smartTagPr>
        <w:r w:rsidRPr="00186D94">
          <w:rPr>
            <w:szCs w:val="28"/>
          </w:rPr>
          <w:t>285 кг</w:t>
        </w:r>
      </w:smartTag>
      <w:r w:rsidRPr="00186D94">
        <w:rPr>
          <w:szCs w:val="28"/>
        </w:rPr>
        <w:t xml:space="preserve">.   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 xml:space="preserve">Бомбометание ведется с высоты </w:t>
      </w:r>
      <w:smartTag w:uri="urn:schemas-microsoft-com:office:smarttags" w:element="metricconverter">
        <w:smartTagPr>
          <w:attr w:name="ProductID" w:val="60 м"/>
        </w:smartTagPr>
        <w:r w:rsidRPr="00186D94">
          <w:rPr>
            <w:szCs w:val="28"/>
          </w:rPr>
          <w:t>60 м</w:t>
        </w:r>
      </w:smartTag>
      <w:r w:rsidRPr="00186D94">
        <w:rPr>
          <w:szCs w:val="28"/>
        </w:rPr>
        <w:t xml:space="preserve"> при скорости </w:t>
      </w:r>
      <w:smartTag w:uri="urn:schemas-microsoft-com:office:smarttags" w:element="metricconverter">
        <w:smartTagPr>
          <w:attr w:name="ProductID" w:val="1000 км/ч"/>
        </w:smartTagPr>
        <w:r w:rsidRPr="00186D94">
          <w:rPr>
            <w:szCs w:val="28"/>
          </w:rPr>
          <w:t>1000 км/ч</w:t>
        </w:r>
      </w:smartTag>
      <w:r w:rsidRPr="00186D94">
        <w:rPr>
          <w:szCs w:val="28"/>
        </w:rPr>
        <w:t xml:space="preserve">, площадь поражения 40х120 м до 60х240 м. Кассета имеет тормозной парашют.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proofErr w:type="spellStart"/>
      <w:r w:rsidRPr="00186D94">
        <w:rPr>
          <w:b/>
          <w:szCs w:val="28"/>
        </w:rPr>
        <w:lastRenderedPageBreak/>
        <w:t>Фугасно</w:t>
      </w:r>
      <w:proofErr w:type="spellEnd"/>
      <w:r w:rsidRPr="00186D94">
        <w:rPr>
          <w:b/>
          <w:szCs w:val="28"/>
        </w:rPr>
        <w:t>-осколочные мины</w:t>
      </w:r>
      <w:r w:rsidRPr="00186D94">
        <w:rPr>
          <w:szCs w:val="28"/>
        </w:rPr>
        <w:t xml:space="preserve">  предназначены для поражения живой силы. Американский тип М </w:t>
      </w:r>
      <w:smartTag w:uri="urn:schemas-microsoft-com:office:smarttags" w:element="metricconverter">
        <w:smartTagPr>
          <w:attr w:name="ProductID" w:val="14, М"/>
        </w:smartTagPr>
        <w:r w:rsidRPr="00186D94">
          <w:rPr>
            <w:szCs w:val="28"/>
          </w:rPr>
          <w:t>14, М</w:t>
        </w:r>
      </w:smartTag>
      <w:r w:rsidRPr="00186D94">
        <w:rPr>
          <w:szCs w:val="28"/>
        </w:rPr>
        <w:t xml:space="preserve"> 25 состоит из пластмассового корпуса взрывчатого вещества, взрывного устройства.</w:t>
      </w:r>
    </w:p>
    <w:p w:rsidR="00A619FE" w:rsidRPr="00186D94" w:rsidRDefault="00A619FE" w:rsidP="00A619FE">
      <w:pPr>
        <w:pStyle w:val="BodyText21"/>
        <w:spacing w:line="240" w:lineRule="auto"/>
        <w:ind w:left="851"/>
        <w:rPr>
          <w:szCs w:val="28"/>
        </w:rPr>
      </w:pPr>
      <w:r w:rsidRPr="00186D94">
        <w:rPr>
          <w:szCs w:val="28"/>
        </w:rPr>
        <w:t xml:space="preserve">                                           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567"/>
        <w:rPr>
          <w:szCs w:val="28"/>
        </w:rPr>
      </w:pPr>
      <w:r w:rsidRPr="00186D94">
        <w:rPr>
          <w:szCs w:val="28"/>
        </w:rPr>
        <w:t xml:space="preserve">  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b/>
          <w:szCs w:val="28"/>
        </w:rPr>
        <w:t xml:space="preserve">Осколочные выпрыгивающие, </w:t>
      </w:r>
      <w:proofErr w:type="spellStart"/>
      <w:r w:rsidRPr="00186D94">
        <w:rPr>
          <w:b/>
          <w:szCs w:val="28"/>
        </w:rPr>
        <w:t>фугасно</w:t>
      </w:r>
      <w:proofErr w:type="spellEnd"/>
      <w:r w:rsidRPr="00186D94">
        <w:rPr>
          <w:b/>
          <w:szCs w:val="28"/>
        </w:rPr>
        <w:t>-осколочные мины</w:t>
      </w:r>
      <w:r w:rsidRPr="00186D94">
        <w:rPr>
          <w:szCs w:val="28"/>
        </w:rPr>
        <w:t xml:space="preserve"> М16, М3. Поражающие элементы осколочных мин: шарики, иголки, кусочки металла. Радиус поражения - 30м, отдельные осколки - до </w:t>
      </w:r>
      <w:smartTag w:uri="urn:schemas-microsoft-com:office:smarttags" w:element="metricconverter">
        <w:smartTagPr>
          <w:attr w:name="ProductID" w:val="150 м"/>
        </w:smartTagPr>
        <w:r w:rsidRPr="00186D94">
          <w:rPr>
            <w:szCs w:val="28"/>
          </w:rPr>
          <w:t>150 м</w:t>
        </w:r>
      </w:smartTag>
      <w:r w:rsidRPr="00186D94">
        <w:rPr>
          <w:szCs w:val="28"/>
        </w:rPr>
        <w:t>, высота выбрасывания “выпрыгивающих” мин 0,5-1,5м.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b/>
          <w:szCs w:val="28"/>
        </w:rPr>
        <w:t>Противопехотные мины</w:t>
      </w:r>
      <w:r w:rsidRPr="00186D94">
        <w:rPr>
          <w:szCs w:val="28"/>
        </w:rPr>
        <w:t xml:space="preserve"> обезвреживать НЕЛЬЗЯ! Они уничтожаются: зарядами </w:t>
      </w:r>
      <w:proofErr w:type="gramStart"/>
      <w:r w:rsidRPr="00186D94">
        <w:rPr>
          <w:szCs w:val="28"/>
        </w:rPr>
        <w:t>ВВ</w:t>
      </w:r>
      <w:proofErr w:type="gramEnd"/>
      <w:r w:rsidRPr="00186D94">
        <w:rPr>
          <w:szCs w:val="28"/>
        </w:rPr>
        <w:t>; типовыми тралами; гусеницами танков; расстреливаются;  уничтожаются гранатами.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 </w:t>
      </w:r>
      <w:r w:rsidRPr="00186D94">
        <w:rPr>
          <w:b/>
          <w:szCs w:val="28"/>
        </w:rPr>
        <w:t>“Мины-ловушки”</w:t>
      </w:r>
      <w:r w:rsidRPr="00186D94">
        <w:rPr>
          <w:szCs w:val="28"/>
        </w:rPr>
        <w:t xml:space="preserve"> - ярко раскрашенные игрушки, коробки с конфетами, радио, авторучки.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>Демаскирующие признаки: натяжная проволока; зацепы и опрокидывающиеся предметы.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 xml:space="preserve">Тяжелая </w:t>
      </w:r>
      <w:r w:rsidRPr="00186D94">
        <w:rPr>
          <w:b/>
          <w:szCs w:val="28"/>
        </w:rPr>
        <w:t>авиабомба</w:t>
      </w:r>
      <w:r w:rsidRPr="00186D94">
        <w:rPr>
          <w:szCs w:val="28"/>
        </w:rPr>
        <w:t xml:space="preserve"> </w:t>
      </w:r>
      <w:r w:rsidRPr="00186D94">
        <w:rPr>
          <w:szCs w:val="28"/>
          <w:lang w:val="en-US"/>
        </w:rPr>
        <w:t>BLU</w:t>
      </w:r>
      <w:r w:rsidRPr="00186D94">
        <w:rPr>
          <w:szCs w:val="28"/>
        </w:rPr>
        <w:t>-82 (США) начинена желеобразным взрывчатым веществом  (</w:t>
      </w:r>
      <w:proofErr w:type="gramStart"/>
      <w:r w:rsidRPr="00186D94">
        <w:rPr>
          <w:szCs w:val="28"/>
        </w:rPr>
        <w:t>ВВ</w:t>
      </w:r>
      <w:proofErr w:type="gramEnd"/>
      <w:r w:rsidRPr="00186D94">
        <w:rPr>
          <w:szCs w:val="28"/>
        </w:rPr>
        <w:t xml:space="preserve">): нитрат аммония, </w:t>
      </w:r>
      <w:proofErr w:type="spellStart"/>
      <w:r w:rsidRPr="00186D94">
        <w:rPr>
          <w:szCs w:val="28"/>
        </w:rPr>
        <w:t>аллюминевый</w:t>
      </w:r>
      <w:proofErr w:type="spellEnd"/>
      <w:r w:rsidRPr="00186D94">
        <w:rPr>
          <w:szCs w:val="28"/>
        </w:rPr>
        <w:t xml:space="preserve"> порошок, связующее вещество. Подрыв осуществляется на небольшой высоте одновременно с двух сторон. Образуется при взрыве волна, способная произвести разрушения в радиусе </w:t>
      </w:r>
      <w:smartTag w:uri="urn:schemas-microsoft-com:office:smarttags" w:element="metricconverter">
        <w:smartTagPr>
          <w:attr w:name="ProductID" w:val="500 метров"/>
        </w:smartTagPr>
        <w:r w:rsidRPr="00186D94">
          <w:rPr>
            <w:szCs w:val="28"/>
          </w:rPr>
          <w:t>500 метров</w:t>
        </w:r>
      </w:smartTag>
      <w:r w:rsidRPr="00186D94">
        <w:rPr>
          <w:szCs w:val="28"/>
        </w:rPr>
        <w:t>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tabs>
          <w:tab w:val="left" w:pos="1976"/>
        </w:tabs>
        <w:spacing w:line="240" w:lineRule="auto"/>
        <w:ind w:firstLine="851"/>
        <w:rPr>
          <w:szCs w:val="28"/>
        </w:rPr>
      </w:pPr>
      <w:r w:rsidRPr="00186D94">
        <w:rPr>
          <w:szCs w:val="28"/>
        </w:rPr>
        <w:t>Защита населения от обычных средств поражения может быть достигнута различными способами: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укрытие в ЗС;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проведение рассредоточения и эвакуации;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 xml:space="preserve">использование </w:t>
      </w:r>
      <w:proofErr w:type="gramStart"/>
      <w:r w:rsidRPr="00186D94">
        <w:rPr>
          <w:szCs w:val="28"/>
        </w:rPr>
        <w:t>СИЗ</w:t>
      </w:r>
      <w:proofErr w:type="gramEnd"/>
      <w:r w:rsidRPr="00186D94">
        <w:rPr>
          <w:szCs w:val="28"/>
        </w:rPr>
        <w:t>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>использование заградительных способностей местности.</w:t>
      </w:r>
    </w:p>
    <w:p w:rsidR="00A619FE" w:rsidRPr="00186D94" w:rsidRDefault="00A619FE" w:rsidP="00A619FE">
      <w:pPr>
        <w:pStyle w:val="BodyText21"/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186D94">
        <w:rPr>
          <w:szCs w:val="28"/>
        </w:rPr>
        <w:t xml:space="preserve">При угрозе или нанесении авиационных, артиллеристских, ракетных ударах необходимо укрыться в подвале дома, погребе, использовать в рельефе местности заградительные (экранирующие) элементы, спрятаться в углублениях земли, лечь, сгруппироваться, закрыть руками голову.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b/>
          <w:szCs w:val="28"/>
        </w:rPr>
      </w:pP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b/>
          <w:szCs w:val="28"/>
        </w:rPr>
      </w:pP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</w:p>
    <w:p w:rsidR="00A619FE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b/>
          <w:szCs w:val="28"/>
        </w:rPr>
        <w:t xml:space="preserve">Зажигательное оружие </w:t>
      </w:r>
      <w:r>
        <w:rPr>
          <w:szCs w:val="28"/>
        </w:rPr>
        <w:t>(Рис 2</w:t>
      </w:r>
      <w:r w:rsidRPr="00186D94">
        <w:rPr>
          <w:szCs w:val="28"/>
        </w:rPr>
        <w:t>2)</w:t>
      </w:r>
      <w:r w:rsidRPr="00186D94">
        <w:rPr>
          <w:b/>
          <w:szCs w:val="28"/>
        </w:rPr>
        <w:t xml:space="preserve">. </w:t>
      </w:r>
      <w:r w:rsidRPr="00186D94">
        <w:rPr>
          <w:szCs w:val="28"/>
        </w:rPr>
        <w:t xml:space="preserve"> 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>Зажигательные вещества делятся на группы: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147320</wp:posOffset>
            </wp:positionV>
            <wp:extent cx="3506470" cy="2466975"/>
            <wp:effectExtent l="19050" t="0" r="0" b="0"/>
            <wp:wrapSquare wrapText="bothSides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D94">
        <w:rPr>
          <w:szCs w:val="28"/>
        </w:rPr>
        <w:t>металлы;</w:t>
      </w:r>
      <w:r w:rsidRPr="00186D94">
        <w:rPr>
          <w:snapToGrid w:val="0"/>
          <w:w w:val="0"/>
          <w:szCs w:val="28"/>
          <w:bdr w:val="none" w:sz="0" w:space="0" w:color="000000"/>
          <w:shd w:val="clear" w:color="000000" w:fill="000000"/>
        </w:rPr>
        <w:t xml:space="preserve"> 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 w:rsidRPr="00186D94">
        <w:rPr>
          <w:szCs w:val="28"/>
        </w:rPr>
        <w:t>пиротехнические средства;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 w:rsidRPr="00186D94">
        <w:rPr>
          <w:szCs w:val="28"/>
        </w:rPr>
        <w:t>зажигательные вещества (ЗВ) на основе нефтепродуктов;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 w:rsidRPr="00186D94">
        <w:rPr>
          <w:szCs w:val="28"/>
        </w:rPr>
        <w:t>ЗВ на основе смеси нефтепродукты – металлы;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 w:rsidRPr="00186D94">
        <w:rPr>
          <w:szCs w:val="28"/>
        </w:rPr>
        <w:t>металлорганические соединения;</w:t>
      </w:r>
    </w:p>
    <w:p w:rsidR="00A619FE" w:rsidRPr="00186D94" w:rsidRDefault="00A619FE" w:rsidP="00A619FE">
      <w:pPr>
        <w:pStyle w:val="BodyText21"/>
        <w:numPr>
          <w:ilvl w:val="0"/>
          <w:numId w:val="1"/>
        </w:numPr>
        <w:tabs>
          <w:tab w:val="clear" w:pos="435"/>
          <w:tab w:val="left" w:pos="1069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Cs w:val="28"/>
        </w:rPr>
      </w:pPr>
      <w:r w:rsidRPr="00186D94">
        <w:rPr>
          <w:szCs w:val="28"/>
        </w:rPr>
        <w:lastRenderedPageBreak/>
        <w:t>самовоспламеняющиеся вещества.</w:t>
      </w:r>
    </w:p>
    <w:p w:rsidR="00A619FE" w:rsidRPr="00186D94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186D94">
        <w:rPr>
          <w:szCs w:val="28"/>
        </w:rPr>
        <w:t xml:space="preserve">Рассмотрим некоторые виды данного оружия.  </w:t>
      </w:r>
    </w:p>
    <w:p w:rsidR="00A619FE" w:rsidRPr="00186D94" w:rsidRDefault="00517097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7" o:spid="_x0000_s1096" type="#_x0000_t202" style="position:absolute;left:0;text-align:left;margin-left:202.85pt;margin-top:14.75pt;width:279.15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" filled="f" strokecolor="white">
            <v:textbox>
              <w:txbxContent>
                <w:p w:rsidR="00A619FE" w:rsidRPr="000073FB" w:rsidRDefault="00A619FE" w:rsidP="00A619FE">
                  <w:pPr>
                    <w:jc w:val="center"/>
                  </w:pPr>
                  <w:r w:rsidRPr="000073FB">
                    <w:t>Рис. 22 Применение зажигательного оружия</w:t>
                  </w:r>
                </w:p>
              </w:txbxContent>
            </v:textbox>
            <w10:wrap type="square" side="left"/>
          </v:shape>
        </w:pict>
      </w:r>
      <w:r w:rsidR="00A619FE" w:rsidRPr="00186D94">
        <w:rPr>
          <w:szCs w:val="28"/>
        </w:rPr>
        <w:t>Обеднённый уран</w:t>
      </w:r>
      <w:r w:rsidR="00A619FE">
        <w:rPr>
          <w:szCs w:val="28"/>
        </w:rPr>
        <w:t xml:space="preserve"> </w:t>
      </w:r>
      <w:r w:rsidR="00A619FE" w:rsidRPr="00186D94">
        <w:rPr>
          <w:szCs w:val="28"/>
        </w:rPr>
        <w:t>- продукт переработки урановой руды. Им снаряжены подкалиберные снаряды, шарики и сердечники. Обладают высокой пробивной силой огневой способностью, будучи мягче стали  при ударе о броню частично распыляется и самовозгорается.</w:t>
      </w:r>
    </w:p>
    <w:p w:rsidR="00A619FE" w:rsidRPr="00186D94" w:rsidRDefault="00A619FE" w:rsidP="00A619FE">
      <w:pPr>
        <w:pStyle w:val="BodyText21"/>
        <w:spacing w:line="240" w:lineRule="auto"/>
        <w:ind w:left="0" w:firstLine="851"/>
        <w:rPr>
          <w:b/>
          <w:szCs w:val="28"/>
        </w:rPr>
      </w:pPr>
      <w:proofErr w:type="spellStart"/>
      <w:r w:rsidRPr="00186D94">
        <w:rPr>
          <w:szCs w:val="28"/>
        </w:rPr>
        <w:t>Пирогель</w:t>
      </w:r>
      <w:proofErr w:type="spellEnd"/>
      <w:r w:rsidRPr="00186D94">
        <w:rPr>
          <w:szCs w:val="28"/>
        </w:rPr>
        <w:t xml:space="preserve"> – </w:t>
      </w:r>
      <w:r w:rsidRPr="00186D94">
        <w:rPr>
          <w:b/>
          <w:szCs w:val="28"/>
        </w:rPr>
        <w:t xml:space="preserve">зажигательная смесь </w:t>
      </w:r>
      <w:r w:rsidRPr="00186D94">
        <w:rPr>
          <w:szCs w:val="28"/>
        </w:rPr>
        <w:t xml:space="preserve">на основе нефтепродуктов и металлов - бензин, загущенный с помощью </w:t>
      </w:r>
      <w:proofErr w:type="spellStart"/>
      <w:r w:rsidRPr="00186D94">
        <w:rPr>
          <w:szCs w:val="28"/>
        </w:rPr>
        <w:t>изобутилметакрылата</w:t>
      </w:r>
      <w:proofErr w:type="spellEnd"/>
      <w:r w:rsidRPr="00186D94">
        <w:rPr>
          <w:szCs w:val="28"/>
        </w:rPr>
        <w:t xml:space="preserve"> каучука. </w:t>
      </w:r>
      <w:proofErr w:type="spellStart"/>
      <w:r w:rsidRPr="00186D94">
        <w:rPr>
          <w:szCs w:val="28"/>
        </w:rPr>
        <w:t>Пирогель</w:t>
      </w:r>
      <w:proofErr w:type="spellEnd"/>
      <w:r w:rsidRPr="00186D94">
        <w:rPr>
          <w:szCs w:val="28"/>
        </w:rPr>
        <w:t xml:space="preserve"> – </w:t>
      </w:r>
      <w:proofErr w:type="gramStart"/>
      <w:r w:rsidRPr="00186D94">
        <w:rPr>
          <w:szCs w:val="28"/>
        </w:rPr>
        <w:t>тестообразное</w:t>
      </w:r>
      <w:proofErr w:type="gramEnd"/>
      <w:r w:rsidRPr="00186D94">
        <w:rPr>
          <w:szCs w:val="28"/>
        </w:rPr>
        <w:t xml:space="preserve"> липкая масса серого цвета, тяжелее воды, горит 3-4 минуты, выделяет едкий дым, температура горения 1600</w:t>
      </w:r>
      <w:r w:rsidRPr="00186D94">
        <w:rPr>
          <w:szCs w:val="28"/>
          <w:vertAlign w:val="superscript"/>
        </w:rPr>
        <w:t>0</w:t>
      </w:r>
      <w:r w:rsidRPr="00186D94">
        <w:rPr>
          <w:szCs w:val="28"/>
        </w:rPr>
        <w:t>С.</w:t>
      </w:r>
    </w:p>
    <w:p w:rsidR="00A619FE" w:rsidRPr="00186D94" w:rsidRDefault="00A619FE" w:rsidP="00A619FE">
      <w:pPr>
        <w:ind w:firstLine="851"/>
        <w:jc w:val="both"/>
        <w:rPr>
          <w:sz w:val="28"/>
          <w:szCs w:val="28"/>
        </w:rPr>
      </w:pPr>
      <w:proofErr w:type="spellStart"/>
      <w:r w:rsidRPr="00186D94">
        <w:rPr>
          <w:sz w:val="28"/>
          <w:szCs w:val="28"/>
        </w:rPr>
        <w:t>Триэтилалюминий</w:t>
      </w:r>
      <w:proofErr w:type="spellEnd"/>
      <w:r w:rsidRPr="00186D94">
        <w:rPr>
          <w:sz w:val="28"/>
          <w:szCs w:val="28"/>
        </w:rPr>
        <w:t xml:space="preserve"> (ТЭА) – бесцветная жидкость, температура горения 2300</w:t>
      </w:r>
      <w:proofErr w:type="gramStart"/>
      <w:r w:rsidRPr="00186D94">
        <w:rPr>
          <w:sz w:val="28"/>
          <w:szCs w:val="28"/>
        </w:rPr>
        <w:t>° С</w:t>
      </w:r>
      <w:proofErr w:type="gramEnd"/>
      <w:r w:rsidRPr="00186D94">
        <w:rPr>
          <w:sz w:val="28"/>
          <w:szCs w:val="28"/>
        </w:rPr>
        <w:t xml:space="preserve">, горит ярким пламенем. Вместо алюминия может использоваться магний. Применяется в ракетах.   </w:t>
      </w:r>
    </w:p>
    <w:p w:rsidR="00A619FE" w:rsidRPr="00186D94" w:rsidRDefault="00A619FE" w:rsidP="00A619FE">
      <w:pPr>
        <w:ind w:firstLine="851"/>
        <w:jc w:val="both"/>
        <w:rPr>
          <w:sz w:val="28"/>
          <w:szCs w:val="28"/>
        </w:rPr>
      </w:pPr>
      <w:r w:rsidRPr="00186D94">
        <w:rPr>
          <w:bCs/>
          <w:iCs/>
          <w:sz w:val="28"/>
          <w:szCs w:val="28"/>
        </w:rPr>
        <w:t>Термит</w:t>
      </w:r>
      <w:r w:rsidRPr="00186D94">
        <w:rPr>
          <w:b/>
          <w:bCs/>
          <w:iCs/>
          <w:sz w:val="28"/>
          <w:szCs w:val="28"/>
        </w:rPr>
        <w:t> </w:t>
      </w:r>
      <w:r w:rsidRPr="00186D94">
        <w:rPr>
          <w:sz w:val="28"/>
          <w:szCs w:val="28"/>
        </w:rPr>
        <w:t>- спрессованная смесь порошкообразных окислов железа с гранулированным алюминием. Термитные составы кроме перечисленных компонентов содержат окислители и связующие вещества (магний, серу, перекись свинца, нитрат бария). При горении термитов и термитных составов тепловая энергия выделяется в результате взаимодействия окисла одного металла с другим металлом, образуя жидкий расплавленный шлак с температурой около </w:t>
      </w:r>
      <w:r w:rsidRPr="00186D94">
        <w:rPr>
          <w:bCs/>
          <w:sz w:val="28"/>
          <w:szCs w:val="28"/>
        </w:rPr>
        <w:t>3000°С</w:t>
      </w:r>
      <w:r w:rsidRPr="00186D94">
        <w:rPr>
          <w:b/>
          <w:bCs/>
          <w:sz w:val="28"/>
          <w:szCs w:val="28"/>
        </w:rPr>
        <w:t>.</w:t>
      </w:r>
    </w:p>
    <w:p w:rsidR="00A619FE" w:rsidRPr="003D704A" w:rsidRDefault="00A619FE" w:rsidP="00A619FE">
      <w:pPr>
        <w:pStyle w:val="BodyText21"/>
        <w:tabs>
          <w:tab w:val="left" w:pos="1714"/>
        </w:tabs>
        <w:spacing w:line="240" w:lineRule="auto"/>
        <w:ind w:left="0" w:firstLine="851"/>
        <w:rPr>
          <w:szCs w:val="28"/>
        </w:rPr>
      </w:pPr>
      <w:r w:rsidRPr="003D704A">
        <w:rPr>
          <w:szCs w:val="28"/>
        </w:rPr>
        <w:t xml:space="preserve">Белый фосфор </w:t>
      </w:r>
      <w:r w:rsidRPr="003D704A">
        <w:rPr>
          <w:b/>
          <w:szCs w:val="28"/>
        </w:rPr>
        <w:t xml:space="preserve">- </w:t>
      </w:r>
      <w:proofErr w:type="gramStart"/>
      <w:r w:rsidRPr="003D704A">
        <w:rPr>
          <w:b/>
          <w:szCs w:val="28"/>
        </w:rPr>
        <w:t>самовоспламеняющиеся</w:t>
      </w:r>
      <w:proofErr w:type="gramEnd"/>
      <w:r w:rsidRPr="003D704A">
        <w:rPr>
          <w:b/>
          <w:szCs w:val="28"/>
        </w:rPr>
        <w:t xml:space="preserve"> вещество</w:t>
      </w:r>
      <w:r w:rsidRPr="003D704A">
        <w:rPr>
          <w:szCs w:val="28"/>
        </w:rPr>
        <w:t xml:space="preserve"> – полупрозрачное, твердое вещество с желтоватым оттенком. Ядовит.  В воздухе самовозгорается температура горения 1200</w:t>
      </w:r>
      <w:r w:rsidRPr="003D704A">
        <w:rPr>
          <w:szCs w:val="28"/>
          <w:vertAlign w:val="superscript"/>
        </w:rPr>
        <w:t>0</w:t>
      </w:r>
      <w:r w:rsidRPr="003D704A">
        <w:rPr>
          <w:szCs w:val="28"/>
        </w:rPr>
        <w:t xml:space="preserve">. При попадании на тело человека вызывает долго незаживающие раны. </w:t>
      </w:r>
    </w:p>
    <w:p w:rsidR="00A619FE" w:rsidRPr="003D704A" w:rsidRDefault="00A619FE" w:rsidP="00A619FE">
      <w:pPr>
        <w:pStyle w:val="BodyText21"/>
        <w:numPr>
          <w:ilvl w:val="12"/>
          <w:numId w:val="0"/>
        </w:numPr>
        <w:spacing w:line="240" w:lineRule="auto"/>
        <w:ind w:firstLine="851"/>
        <w:rPr>
          <w:szCs w:val="28"/>
        </w:rPr>
      </w:pPr>
      <w:r w:rsidRPr="003D704A">
        <w:rPr>
          <w:szCs w:val="28"/>
        </w:rPr>
        <w:t>Способы защиты от зажигательных средств:</w:t>
      </w:r>
    </w:p>
    <w:p w:rsidR="00A619FE" w:rsidRPr="003D704A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ликвидация доступа кислорода к очагу горения (засыпать песком, землей, дерном, набросить куртку, накидку, войлок);</w:t>
      </w:r>
    </w:p>
    <w:p w:rsidR="00A619FE" w:rsidRPr="003D704A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прижать пламя к земле;</w:t>
      </w:r>
    </w:p>
    <w:p w:rsidR="00A619FE" w:rsidRPr="003D704A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погрузить в воду (не снимая одежды);</w:t>
      </w:r>
    </w:p>
    <w:p w:rsidR="00A619FE" w:rsidRPr="003D704A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запретить бег, движение, т.к. это усиливает процесс горения и проводит к более тяжёлым последствиям;</w:t>
      </w:r>
    </w:p>
    <w:p w:rsidR="00A619FE" w:rsidRPr="003D704A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убежища, противорадиационные укрытия, подвалы домов, заградительный (экранирующий) рельеф местности, углубления на местности;</w:t>
      </w:r>
    </w:p>
    <w:p w:rsidR="00A619FE" w:rsidRDefault="00A619FE" w:rsidP="00A619FE">
      <w:pPr>
        <w:pStyle w:val="BodyText21"/>
        <w:numPr>
          <w:ilvl w:val="0"/>
          <w:numId w:val="1"/>
        </w:numPr>
        <w:tabs>
          <w:tab w:val="clear" w:pos="435"/>
        </w:tabs>
        <w:overflowPunct w:val="0"/>
        <w:autoSpaceDE w:val="0"/>
        <w:autoSpaceDN w:val="0"/>
        <w:adjustRightInd w:val="0"/>
        <w:spacing w:line="240" w:lineRule="auto"/>
        <w:ind w:left="0" w:firstLine="851"/>
        <w:textAlignment w:val="baseline"/>
        <w:rPr>
          <w:szCs w:val="28"/>
        </w:rPr>
      </w:pPr>
      <w:r w:rsidRPr="003D704A">
        <w:rPr>
          <w:szCs w:val="28"/>
        </w:rPr>
        <w:t>обязательно использовать средства защиты органов дыхания.</w:t>
      </w:r>
      <w:bookmarkStart w:id="0" w:name="_GoBack"/>
      <w:bookmarkEnd w:id="0"/>
    </w:p>
    <w:sectPr w:rsidR="00A619FE" w:rsidSect="00BB07AF">
      <w:footerReference w:type="even" r:id="rId59"/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97" w:rsidRDefault="00517097" w:rsidP="009C5453">
      <w:r>
        <w:separator/>
      </w:r>
    </w:p>
  </w:endnote>
  <w:endnote w:type="continuationSeparator" w:id="0">
    <w:p w:rsidR="00517097" w:rsidRDefault="00517097" w:rsidP="009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61" w:rsidRDefault="00227D08" w:rsidP="00EB0B6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B0B6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619FE">
      <w:rPr>
        <w:rStyle w:val="af"/>
        <w:noProof/>
      </w:rPr>
      <w:t>11</w:t>
    </w:r>
    <w:r>
      <w:rPr>
        <w:rStyle w:val="af"/>
      </w:rPr>
      <w:fldChar w:fldCharType="end"/>
    </w:r>
  </w:p>
  <w:p w:rsidR="00EB0B61" w:rsidRDefault="00EB0B61" w:rsidP="00EB0B6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61" w:rsidRDefault="00227D08" w:rsidP="00EB0B6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B0B6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418F">
      <w:rPr>
        <w:rStyle w:val="af"/>
        <w:noProof/>
      </w:rPr>
      <w:t>7</w:t>
    </w:r>
    <w:r>
      <w:rPr>
        <w:rStyle w:val="af"/>
      </w:rPr>
      <w:fldChar w:fldCharType="end"/>
    </w:r>
  </w:p>
  <w:p w:rsidR="00EB0B61" w:rsidRDefault="00EB0B61" w:rsidP="00EB0B61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97" w:rsidRDefault="00517097" w:rsidP="009C5453">
      <w:r>
        <w:separator/>
      </w:r>
    </w:p>
  </w:footnote>
  <w:footnote w:type="continuationSeparator" w:id="0">
    <w:p w:rsidR="00517097" w:rsidRDefault="00517097" w:rsidP="009C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BFC"/>
    <w:multiLevelType w:val="hybridMultilevel"/>
    <w:tmpl w:val="CB5C33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5B35447"/>
    <w:multiLevelType w:val="hybridMultilevel"/>
    <w:tmpl w:val="D41CD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92105D"/>
    <w:multiLevelType w:val="multilevel"/>
    <w:tmpl w:val="C67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15137"/>
    <w:multiLevelType w:val="multilevel"/>
    <w:tmpl w:val="05362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1D514C"/>
    <w:multiLevelType w:val="hybridMultilevel"/>
    <w:tmpl w:val="3FDA0B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A95752"/>
    <w:multiLevelType w:val="multilevel"/>
    <w:tmpl w:val="74A0A206"/>
    <w:lvl w:ilvl="0">
      <w:start w:val="11"/>
      <w:numFmt w:val="none"/>
      <w:lvlText w:val="-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>
    <w:nsid w:val="2D781908"/>
    <w:multiLevelType w:val="hybridMultilevel"/>
    <w:tmpl w:val="1F0A37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502A90"/>
    <w:multiLevelType w:val="hybridMultilevel"/>
    <w:tmpl w:val="43D49F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DF653D"/>
    <w:multiLevelType w:val="multilevel"/>
    <w:tmpl w:val="EC7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990E7C"/>
    <w:multiLevelType w:val="multilevel"/>
    <w:tmpl w:val="74A0A206"/>
    <w:lvl w:ilvl="0">
      <w:start w:val="11"/>
      <w:numFmt w:val="none"/>
      <w:lvlText w:val="-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>
    <w:nsid w:val="48F761EE"/>
    <w:multiLevelType w:val="hybridMultilevel"/>
    <w:tmpl w:val="45009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42EB"/>
    <w:multiLevelType w:val="multilevel"/>
    <w:tmpl w:val="CB0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227E7"/>
    <w:multiLevelType w:val="multilevel"/>
    <w:tmpl w:val="11F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52764E"/>
    <w:multiLevelType w:val="multilevel"/>
    <w:tmpl w:val="B26666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B8B1DD6"/>
    <w:multiLevelType w:val="hybridMultilevel"/>
    <w:tmpl w:val="AFB07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5481E"/>
    <w:multiLevelType w:val="multilevel"/>
    <w:tmpl w:val="EC4E1A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6AB08A3"/>
    <w:multiLevelType w:val="multilevel"/>
    <w:tmpl w:val="15E2D9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D7BAD"/>
    <w:multiLevelType w:val="hybridMultilevel"/>
    <w:tmpl w:val="0036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62FCE"/>
    <w:multiLevelType w:val="multilevel"/>
    <w:tmpl w:val="547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2"/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61"/>
    <w:rsid w:val="00113626"/>
    <w:rsid w:val="00227D08"/>
    <w:rsid w:val="00252F72"/>
    <w:rsid w:val="0051418F"/>
    <w:rsid w:val="00517097"/>
    <w:rsid w:val="00587CEA"/>
    <w:rsid w:val="005A3789"/>
    <w:rsid w:val="00981B38"/>
    <w:rsid w:val="009C5453"/>
    <w:rsid w:val="00A619FE"/>
    <w:rsid w:val="00BB07AF"/>
    <w:rsid w:val="00C272DC"/>
    <w:rsid w:val="00D241FD"/>
    <w:rsid w:val="00E028AC"/>
    <w:rsid w:val="00E53DEE"/>
    <w:rsid w:val="00E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B6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0B61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B0B61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0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0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0B61"/>
    <w:pPr>
      <w:keepNext/>
      <w:outlineLvl w:val="5"/>
    </w:pPr>
    <w:rPr>
      <w:rFonts w:ascii="Academy" w:hAnsi="Academy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0B61"/>
    <w:pPr>
      <w:keepNext/>
      <w:spacing w:line="360" w:lineRule="auto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EB0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0B61"/>
    <w:pPr>
      <w:keepNext/>
      <w:spacing w:line="360" w:lineRule="auto"/>
      <w:jc w:val="center"/>
      <w:outlineLvl w:val="8"/>
    </w:pPr>
    <w:rPr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0B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0B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0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0B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0B61"/>
    <w:rPr>
      <w:rFonts w:ascii="Academy" w:eastAsia="Times New Roman" w:hAnsi="Academy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0B6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0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0B61"/>
    <w:rPr>
      <w:rFonts w:ascii="Times New Roman" w:eastAsia="Times New Roman" w:hAnsi="Times New Roman" w:cs="Times New Roman"/>
      <w:caps/>
      <w:sz w:val="40"/>
      <w:szCs w:val="40"/>
      <w:lang w:eastAsia="ru-RU"/>
    </w:rPr>
  </w:style>
  <w:style w:type="paragraph" w:styleId="a3">
    <w:name w:val="Title"/>
    <w:basedOn w:val="a"/>
    <w:link w:val="a4"/>
    <w:uiPriority w:val="99"/>
    <w:qFormat/>
    <w:rsid w:val="00EB0B61"/>
    <w:pPr>
      <w:ind w:left="-360"/>
      <w:jc w:val="center"/>
    </w:pPr>
    <w:rPr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EB0B6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Subtitle"/>
    <w:basedOn w:val="a"/>
    <w:link w:val="a6"/>
    <w:uiPriority w:val="99"/>
    <w:qFormat/>
    <w:rsid w:val="00EB0B61"/>
    <w:pPr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EB0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EB0B6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B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B0B61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B0B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EB0B61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B0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EB0B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B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B0B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B0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B0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B0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EB0B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B0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EB0B61"/>
    <w:rPr>
      <w:rFonts w:cs="Times New Roman"/>
    </w:rPr>
  </w:style>
  <w:style w:type="paragraph" w:styleId="af0">
    <w:name w:val="footer"/>
    <w:basedOn w:val="a"/>
    <w:link w:val="af1"/>
    <w:uiPriority w:val="99"/>
    <w:rsid w:val="00EB0B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B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EB0B6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B0B6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Normal1">
    <w:name w:val="Normal1"/>
    <w:uiPriority w:val="99"/>
    <w:rsid w:val="00EB0B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EB0B61"/>
    <w:pPr>
      <w:tabs>
        <w:tab w:val="left" w:pos="435"/>
      </w:tabs>
      <w:spacing w:line="360" w:lineRule="auto"/>
      <w:ind w:left="75"/>
      <w:jc w:val="both"/>
    </w:pPr>
    <w:rPr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EB0B61"/>
    <w:pPr>
      <w:keepNext/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ConsNormal">
    <w:name w:val="ConsNormal"/>
    <w:link w:val="ConsNormal0"/>
    <w:uiPriority w:val="99"/>
    <w:rsid w:val="00EB0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EB0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uiPriority w:val="99"/>
    <w:qFormat/>
    <w:rsid w:val="00EB0B61"/>
    <w:rPr>
      <w:rFonts w:cs="Times New Roman"/>
      <w:b/>
    </w:rPr>
  </w:style>
  <w:style w:type="paragraph" w:styleId="af5">
    <w:name w:val="Normal (Web)"/>
    <w:basedOn w:val="a"/>
    <w:uiPriority w:val="99"/>
    <w:rsid w:val="00EB0B61"/>
    <w:pPr>
      <w:spacing w:before="100" w:beforeAutospacing="1" w:after="100" w:afterAutospacing="1"/>
    </w:pPr>
  </w:style>
  <w:style w:type="character" w:customStyle="1" w:styleId="accented">
    <w:name w:val="accented"/>
    <w:uiPriority w:val="99"/>
    <w:rsid w:val="00EB0B61"/>
    <w:rPr>
      <w:rFonts w:cs="Times New Roman"/>
    </w:rPr>
  </w:style>
  <w:style w:type="table" w:styleId="af6">
    <w:name w:val="Table Grid"/>
    <w:basedOn w:val="a1"/>
    <w:uiPriority w:val="99"/>
    <w:rsid w:val="00EB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EB0B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0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uiPriority w:val="99"/>
    <w:rsid w:val="00EB0B61"/>
    <w:pPr>
      <w:keepNext/>
      <w:jc w:val="center"/>
    </w:pPr>
    <w:rPr>
      <w:szCs w:val="20"/>
    </w:rPr>
  </w:style>
  <w:style w:type="character" w:customStyle="1" w:styleId="af7">
    <w:name w:val="Ôëàæîê"/>
    <w:uiPriority w:val="99"/>
    <w:rsid w:val="00EB0B61"/>
    <w:rPr>
      <w:rFonts w:ascii="Wingdings" w:hAnsi="Wingdings"/>
      <w:spacing w:val="0"/>
      <w:sz w:val="22"/>
    </w:rPr>
  </w:style>
  <w:style w:type="paragraph" w:customStyle="1" w:styleId="FR1">
    <w:name w:val="FR1"/>
    <w:uiPriority w:val="99"/>
    <w:rsid w:val="00EB0B61"/>
    <w:pPr>
      <w:widowControl w:val="0"/>
      <w:spacing w:after="0" w:line="360" w:lineRule="auto"/>
      <w:ind w:firstLine="10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B0B61"/>
    <w:pPr>
      <w:widowControl w:val="0"/>
      <w:jc w:val="center"/>
    </w:pPr>
    <w:rPr>
      <w:rFonts w:ascii="Arial" w:hAnsi="Arial"/>
      <w:b/>
      <w:szCs w:val="20"/>
      <w:u w:val="single"/>
    </w:rPr>
  </w:style>
  <w:style w:type="character" w:customStyle="1" w:styleId="ConsNormal0">
    <w:name w:val="ConsNormal Знак"/>
    <w:link w:val="ConsNormal"/>
    <w:uiPriority w:val="99"/>
    <w:locked/>
    <w:rsid w:val="00EB0B61"/>
    <w:rPr>
      <w:rFonts w:ascii="Arial" w:eastAsia="Times New Roman" w:hAnsi="Arial" w:cs="Times New Roman"/>
      <w:lang w:eastAsia="ru-RU"/>
    </w:rPr>
  </w:style>
  <w:style w:type="paragraph" w:customStyle="1" w:styleId="Web">
    <w:name w:val="Обычный (Web)"/>
    <w:basedOn w:val="a"/>
    <w:uiPriority w:val="99"/>
    <w:rsid w:val="00EB0B6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character" w:customStyle="1" w:styleId="af8">
    <w:name w:val="Гипертекстовая ссылка"/>
    <w:uiPriority w:val="99"/>
    <w:rsid w:val="00EB0B61"/>
    <w:rPr>
      <w:color w:val="008000"/>
    </w:rPr>
  </w:style>
  <w:style w:type="character" w:customStyle="1" w:styleId="af9">
    <w:name w:val="Цветовое выделение"/>
    <w:uiPriority w:val="99"/>
    <w:rsid w:val="00EB0B61"/>
    <w:rPr>
      <w:b/>
      <w:color w:val="000080"/>
    </w:rPr>
  </w:style>
  <w:style w:type="character" w:customStyle="1" w:styleId="apple-converted-space">
    <w:name w:val="apple-converted-space"/>
    <w:uiPriority w:val="99"/>
    <w:rsid w:val="00EB0B61"/>
    <w:rPr>
      <w:rFonts w:cs="Times New Roman"/>
    </w:rPr>
  </w:style>
  <w:style w:type="character" w:styleId="afa">
    <w:name w:val="Hyperlink"/>
    <w:uiPriority w:val="99"/>
    <w:rsid w:val="00EB0B61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EB0B61"/>
    <w:pPr>
      <w:ind w:left="720"/>
      <w:contextualSpacing/>
    </w:pPr>
  </w:style>
  <w:style w:type="character" w:customStyle="1" w:styleId="r">
    <w:name w:val="r"/>
    <w:uiPriority w:val="99"/>
    <w:rsid w:val="00EB0B61"/>
    <w:rPr>
      <w:rFonts w:cs="Times New Roman"/>
    </w:rPr>
  </w:style>
  <w:style w:type="paragraph" w:customStyle="1" w:styleId="s3">
    <w:name w:val="s_3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B0B61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EB0B61"/>
    <w:rPr>
      <w:rFonts w:cs="Times New Roman"/>
    </w:rPr>
  </w:style>
  <w:style w:type="paragraph" w:customStyle="1" w:styleId="s15">
    <w:name w:val="s_15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s52">
    <w:name w:val="s_52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EB0B61"/>
    <w:pPr>
      <w:spacing w:before="100" w:beforeAutospacing="1" w:after="100" w:afterAutospacing="1"/>
    </w:pPr>
  </w:style>
  <w:style w:type="paragraph" w:styleId="afc">
    <w:name w:val="Balloon Text"/>
    <w:basedOn w:val="a"/>
    <w:link w:val="afd"/>
    <w:uiPriority w:val="99"/>
    <w:semiHidden/>
    <w:rsid w:val="00EB0B6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0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uiPriority w:val="99"/>
    <w:rsid w:val="00EB0B61"/>
    <w:rPr>
      <w:rFonts w:cs="Times New Roman"/>
    </w:rPr>
  </w:style>
  <w:style w:type="character" w:customStyle="1" w:styleId="spelle">
    <w:name w:val="spelle"/>
    <w:uiPriority w:val="99"/>
    <w:rsid w:val="00EB0B61"/>
    <w:rPr>
      <w:rFonts w:cs="Times New Roman"/>
    </w:rPr>
  </w:style>
  <w:style w:type="paragraph" w:customStyle="1" w:styleId="consplustitle">
    <w:name w:val="consplustitle"/>
    <w:basedOn w:val="a"/>
    <w:uiPriority w:val="99"/>
    <w:rsid w:val="00EB0B61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uiPriority w:val="99"/>
    <w:rsid w:val="00EB0B61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Normal2">
    <w:name w:val="Normal2"/>
    <w:uiPriority w:val="99"/>
    <w:rsid w:val="00EB0B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nks8">
    <w:name w:val="link s_8"/>
    <w:uiPriority w:val="99"/>
    <w:rsid w:val="00EB0B61"/>
    <w:rPr>
      <w:rFonts w:cs="Times New Roman"/>
    </w:rPr>
  </w:style>
  <w:style w:type="paragraph" w:customStyle="1" w:styleId="Heading">
    <w:name w:val="Heading"/>
    <w:uiPriority w:val="99"/>
    <w:rsid w:val="00EB0B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B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0B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Знак Знак Знак Знак"/>
    <w:basedOn w:val="a"/>
    <w:uiPriority w:val="99"/>
    <w:rsid w:val="00EB0B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2">
    <w:name w:val="FR2"/>
    <w:uiPriority w:val="99"/>
    <w:rsid w:val="00EB0B6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f">
    <w:name w:val="О"/>
    <w:basedOn w:val="a"/>
    <w:uiPriority w:val="99"/>
    <w:rsid w:val="00EB0B61"/>
    <w:pPr>
      <w:widowControl w:val="0"/>
      <w:ind w:firstLine="851"/>
      <w:jc w:val="both"/>
    </w:pPr>
    <w:rPr>
      <w:rFonts w:ascii="Arial" w:hAnsi="Arial"/>
      <w:sz w:val="28"/>
      <w:szCs w:val="20"/>
    </w:rPr>
  </w:style>
  <w:style w:type="character" w:customStyle="1" w:styleId="submenu-table">
    <w:name w:val="submenu-table"/>
    <w:uiPriority w:val="99"/>
    <w:rsid w:val="00EB0B61"/>
    <w:rPr>
      <w:rFonts w:cs="Times New Roman"/>
    </w:rPr>
  </w:style>
  <w:style w:type="paragraph" w:styleId="aff0">
    <w:name w:val="Revision"/>
    <w:hidden/>
    <w:uiPriority w:val="99"/>
    <w:semiHidden/>
    <w:rsid w:val="00EB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uiPriority w:val="99"/>
    <w:semiHidden/>
    <w:rsid w:val="00EB0B61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rsid w:val="00EB0B6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B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rsid w:val="00EB0B6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B0B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0%D0%B7%D0%BE%D0%B2%D0%BE%D0%B5_%D0%BE%D1%80%D1%83%D0%B6%D0%B8%D0%B5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ru.wikipedia.org/wiki/%D0%9A%D0%B0%D1%80%D1%82%D0%B5%D1%87%D1%8C" TargetMode="External"/><Relationship Id="rId39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21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34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42" Type="http://schemas.openxmlformats.org/officeDocument/2006/relationships/hyperlink" Target="https://ru.wikipedia.org/wiki/%D0%9F%D0%BE%D0%B6%D0%B0%D1%80" TargetMode="External"/><Relationship Id="rId47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50" Type="http://schemas.openxmlformats.org/officeDocument/2006/relationships/hyperlink" Target="https://ru.wikipedia.org/wiki/%D0%90%D0%B2%D1%82%D0%BE%D0%BC%D0%B0%D1%82%D0%B8%D1%87%D0%B5%D1%81%D0%BA%D0%B8%D0%B9_%D1%81%D1%82%D0%B0%D0%BD%D0%BA%D0%BE%D0%B2%D1%8B%D0%B9_%D0%B3%D1%80%D0%B0%D0%BD%D0%B0%D1%82%D0%BE%D0%BC%D1%91%D1%82" TargetMode="External"/><Relationship Id="rId55" Type="http://schemas.openxmlformats.org/officeDocument/2006/relationships/image" Target="media/image1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29" Type="http://schemas.openxmlformats.org/officeDocument/2006/relationships/hyperlink" Target="https://ru.wikipedia.org/wiki/%D0%9D%D0%B0%D1%80%D0%B5%D0%B7%D0%BD%D0%BE%D0%B5_%D0%BE%D1%80%D1%83%D0%B6%D0%B8%D0%B5" TargetMode="External"/><Relationship Id="rId41" Type="http://schemas.openxmlformats.org/officeDocument/2006/relationships/hyperlink" Target="https://ru.wikipedia.org/wiki/%D0%97%D0%B0%D0%B6%D0%B8%D0%B3%D0%B0%D1%82%D0%B5%D0%BB%D1%8C%D0%BD%D0%BE%D0%B5_%D0%BE%D1%80%D1%83%D0%B6%D0%B8%D0%B5" TargetMode="External"/><Relationship Id="rId54" Type="http://schemas.openxmlformats.org/officeDocument/2006/relationships/image" Target="media/image14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2%D0%B2%D0%B5%D1%80%D0%B6%D0%B4%D0%B5%D0%BD%D0%B8%D0%B5" TargetMode="External"/><Relationship Id="rId24" Type="http://schemas.openxmlformats.org/officeDocument/2006/relationships/hyperlink" Target="https://ru.wikipedia.org/wiki/%D0%9F%D1%83%D0%BB%D1%8F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40" Type="http://schemas.openxmlformats.org/officeDocument/2006/relationships/hyperlink" Target="https://ru.wikipedia.org/wiki/%D0%90%D1%80%D1%82%D0%B8%D0%BB%D0%BB%D0%B5%D1%80%D0%B8%D0%B9%D1%81%D0%BA%D0%BE%D0%B5_%D0%B2%D0%BE%D0%BE%D1%80%D1%83%D0%B6%D0%B5%D0%BD%D0%B8%D0%B5" TargetMode="External"/><Relationship Id="rId45" Type="http://schemas.openxmlformats.org/officeDocument/2006/relationships/image" Target="media/image10.jpeg"/><Relationship Id="rId53" Type="http://schemas.openxmlformats.org/officeDocument/2006/relationships/image" Target="media/image13.jpeg"/><Relationship Id="rId58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ru.wikipedia.org/wiki/%D0%A1%D0%BD%D0%B0%D1%80%D1%8F%D0%B4" TargetMode="External"/><Relationship Id="rId28" Type="http://schemas.openxmlformats.org/officeDocument/2006/relationships/hyperlink" Target="https://ru.wikipedia.org/wiki/%D0%93%D0%BB%D0%B0%D0%B4%D0%BA%D0%BE%D1%81%D1%82%D0%B2%D0%BE%D0%BB%D1%8C%D0%BD%D0%BE%D0%B5_%D0%BE%D1%80%D1%83%D0%B6%D0%B8%D0%B5" TargetMode="External"/><Relationship Id="rId36" Type="http://schemas.openxmlformats.org/officeDocument/2006/relationships/image" Target="media/image8.jpeg"/><Relationship Id="rId49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57" Type="http://schemas.openxmlformats.org/officeDocument/2006/relationships/hyperlink" Target="https://ru.wikipedia.org/wiki/%D0%9C%D0%B8%D0%BD%D0%B0_(%D0%B2%D0%BE%D0%B5%D0%BD%D0%BD%D0%BE%D0%B5_%D0%B4%D0%B5%D0%BB%D0%BE)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F%D0%BD%D0%B5%D0%B2%D0%BC%D0%B0%D1%82%D0%B8%D1%87%D0%B5%D1%81%D0%BA%D0%BE%D0%B5_%D0%BE%D1%80%D1%83%D0%B6%D0%B8%D0%B5" TargetMode="External"/><Relationship Id="rId19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s://ru.wikipedia.org/wiki/%D0%A0%D0%B0%D0%BA%D0%B5%D1%82%D0%B0" TargetMode="External"/><Relationship Id="rId52" Type="http://schemas.openxmlformats.org/officeDocument/2006/relationships/hyperlink" Target="https://ru.wikipedia.org/wiki/%D0%A0%D1%83%D1%87%D0%BD%D0%BE%D0%B9_%D0%BF%D1%80%D0%BE%D1%82%D0%B8%D0%B2%D0%BE%D1%82%D0%B0%D0%BD%D0%BA%D0%BE%D0%B2%D1%8B%D0%B9_%D0%B3%D1%80%D0%B0%D0%BD%D0%B0%D1%82%D0%BE%D0%BC%D1%91%D1%82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B%D0%BE%D0%B4%D0%BD%D0%BE%D0%B5_%D0%BE%D1%80%D1%83%D0%B6%D0%B8%D0%B5" TargetMode="External"/><Relationship Id="rId14" Type="http://schemas.openxmlformats.org/officeDocument/2006/relationships/hyperlink" Target="https://ru.wikipedia.org/wiki/%D0%A2%D1%80%D0%B0%D0%B2%D0%BC%D0%B0%D1%82%D0%B8%D1%87%D0%B5%D1%81%D0%BA%D0%BE%D0%B5_%D0%BE%D1%80%D1%83%D0%B6%D0%B8%D0%B5" TargetMode="External"/><Relationship Id="rId22" Type="http://schemas.openxmlformats.org/officeDocument/2006/relationships/hyperlink" Target="https://ru.wikipedia.org/wiki/%D0%9E%D0%B3%D0%BD%D0%B5%D1%81%D1%82%D1%80%D0%B5%D0%BB%D1%8C%D0%BD%D0%BE%D0%B5_%D0%BE%D1%80%D1%83%D0%B6%D0%B8%D0%B5" TargetMode="External"/><Relationship Id="rId27" Type="http://schemas.openxmlformats.org/officeDocument/2006/relationships/hyperlink" Target="https://ru.wikipedia.org/wiki/%D0%93%D1%80%D0%B0%D0%BD%D0%B0%D1%82%D0%B0" TargetMode="External"/><Relationship Id="rId30" Type="http://schemas.openxmlformats.org/officeDocument/2006/relationships/hyperlink" Target="https://ru.wikipedia.org/wiki/%D0%93%D1%80%D0%B0%D0%BD%D0%B0%D1%82%D0%B0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s://ru.wikipedia.org/wiki/%D0%A0%D0%B0%D0%BA%D0%B5%D1%82%D0%BD%D0%BE%D0%B5_%D0%BE%D1%80%D1%83%D0%B6%D0%B8%D0%B5" TargetMode="External"/><Relationship Id="rId48" Type="http://schemas.openxmlformats.org/officeDocument/2006/relationships/hyperlink" Target="https://ru.wikipedia.org/wiki/%D0%93%D1%80%D0%B0%D0%BD%D0%B0%D1%82%D0%BE%D0%BC%D1%91%D1%82" TargetMode="External"/><Relationship Id="rId56" Type="http://schemas.openxmlformats.org/officeDocument/2006/relationships/image" Target="media/image16.png"/><Relationship Id="rId8" Type="http://schemas.openxmlformats.org/officeDocument/2006/relationships/hyperlink" Target="https://ru.wikipedia.org/wiki/%D0%A5%D0%BE%D0%BB%D0%BE%D0%B4%D0%BD%D0%BE%D0%B5_%D0%BE%D1%80%D1%83%D0%B6%D0%B8%D0%B5" TargetMode="External"/><Relationship Id="rId51" Type="http://schemas.openxmlformats.org/officeDocument/2006/relationships/image" Target="media/image12.png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C%D0%B5%D1%82%D0%B0%D1%82%D0%B5%D0%BB%D1%8C%D0%BD%D0%BE%D0%B5_%D0%BE%D1%80%D1%83%D0%B6%D0%B8%D0%B5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ru.wikipedia.org/wiki/%D0%94%D1%80%D0%BE%D0%B1%D1%8C_(%D0%BE%D1%80%D1%83%D0%B6%D0%B5%D0%B9%D0%BD%D0%B0%D1%8F)" TargetMode="External"/><Relationship Id="rId33" Type="http://schemas.openxmlformats.org/officeDocument/2006/relationships/hyperlink" Target="https://ru.wikipedia.org/wiki/%D0%94%D0%B0%D0%BB%D1%8C%D0%BD%D0%BE%D0%B1%D0%BE%D0%B9%D0%BD%D0%BE%D1%81%D1%82%D1%8C_%D1%81%D1%82%D1%80%D0%B5%D0%BB%D0%BA%D0%BE%D0%B2%D0%BE%D0%B3%D0%BE_%D0%BE%D1%80%D1%83%D0%B6%D0%B8%D1%8F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jpe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Бикмаев Ильдар</cp:lastModifiedBy>
  <cp:revision>9</cp:revision>
  <dcterms:created xsi:type="dcterms:W3CDTF">2017-10-29T07:58:00Z</dcterms:created>
  <dcterms:modified xsi:type="dcterms:W3CDTF">2019-12-12T08:34:00Z</dcterms:modified>
</cp:coreProperties>
</file>