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68" w:rsidRPr="00410A30" w:rsidRDefault="007E7F68" w:rsidP="007E7F68">
      <w:pPr>
        <w:spacing w:before="0" w:beforeAutospacing="0" w:after="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0A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 Магаданская область  Среднеканского муниципального округа </w:t>
      </w:r>
    </w:p>
    <w:tbl>
      <w:tblPr>
        <w:tblpPr w:leftFromText="180" w:rightFromText="180" w:topFromText="100" w:bottomFromText="100" w:vertAnchor="text" w:horzAnchor="margin" w:tblpXSpec="center" w:tblpY="975"/>
        <w:tblW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413"/>
      </w:tblGrid>
      <w:tr w:rsidR="007E7F68" w:rsidRPr="006F2318" w:rsidTr="00FF20D6">
        <w:trPr>
          <w:trHeight w:val="225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Рассмотрено</w:t>
            </w:r>
          </w:p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педагогическом совете</w:t>
            </w:r>
          </w:p>
          <w:p w:rsidR="007E7F68" w:rsidRPr="00410A30" w:rsidRDefault="007E7F68" w:rsidP="00FF20D6">
            <w:pPr>
              <w:spacing w:before="0" w:beforeAutospacing="0" w:after="20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  от 30. 08.2023г.</w:t>
            </w:r>
          </w:p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</w:t>
            </w:r>
          </w:p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</w:t>
            </w:r>
          </w:p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УТВЕРЖДЕНО</w:t>
            </w:r>
          </w:p>
          <w:p w:rsidR="007E7F68" w:rsidRPr="00410A30" w:rsidRDefault="007E7F68" w:rsidP="00FF20D6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Приказом № 147  от 30.08.23.</w:t>
            </w:r>
          </w:p>
          <w:p w:rsidR="007E7F68" w:rsidRPr="00410A30" w:rsidRDefault="007E7F68" w:rsidP="00294693">
            <w:pPr>
              <w:spacing w:before="0" w:beforeAutospacing="0" w:after="20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И.о</w:t>
            </w:r>
            <w:proofErr w:type="gramStart"/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.д</w:t>
            </w:r>
            <w:proofErr w:type="gramEnd"/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иректора</w:t>
            </w:r>
            <w:proofErr w:type="spellEnd"/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Поддубная И.</w:t>
            </w:r>
            <w:r w:rsidR="002946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410A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7E7F68" w:rsidRPr="00410A30" w:rsidRDefault="007E7F68" w:rsidP="007E7F68">
      <w:pPr>
        <w:spacing w:before="150" w:beforeAutospacing="0" w:after="200" w:afterAutospacing="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10A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МБОУ СОШ п. Сеймчан</w:t>
      </w:r>
    </w:p>
    <w:p w:rsidR="007E7F68" w:rsidRPr="00410A30" w:rsidRDefault="007E7F68" w:rsidP="007E7F6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7F68" w:rsidRPr="00410A30" w:rsidRDefault="007E7F68" w:rsidP="007E7F6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7F68" w:rsidRPr="00410A30" w:rsidRDefault="007E7F68" w:rsidP="007E7F6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E7F68" w:rsidRPr="00410A30" w:rsidRDefault="007E7F68" w:rsidP="007E7F68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E7F68" w:rsidRPr="00410A30" w:rsidRDefault="007E7F68" w:rsidP="007E7F68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Рабочая программа </w:t>
      </w:r>
    </w:p>
    <w:p w:rsidR="007E7F68" w:rsidRPr="00410A30" w:rsidRDefault="007E7F68" w:rsidP="007E7F68">
      <w:pPr>
        <w:spacing w:before="0" w:beforeAutospacing="0" w:after="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учебного предмета  «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Русский язык</w:t>
      </w: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»</w:t>
      </w:r>
    </w:p>
    <w:p w:rsidR="007E7F68" w:rsidRPr="00410A30" w:rsidRDefault="007E7F68" w:rsidP="007E7F68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для </w:t>
      </w:r>
      <w:proofErr w:type="gramStart"/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обучающих</w:t>
      </w:r>
      <w:r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>ся</w:t>
      </w:r>
      <w:proofErr w:type="gramEnd"/>
      <w:r w:rsidRPr="00410A30">
        <w:rPr>
          <w:rFonts w:ascii="Calibri" w:eastAsia="Times New Roman" w:hAnsi="Calibri" w:cs="Times New Roman"/>
          <w:b/>
          <w:sz w:val="40"/>
          <w:szCs w:val="28"/>
          <w:lang w:val="ru-RU" w:eastAsia="ru-RU"/>
        </w:rPr>
        <w:t xml:space="preserve"> 3 класса</w:t>
      </w:r>
    </w:p>
    <w:p w:rsidR="007E7F68" w:rsidRPr="00410A30" w:rsidRDefault="007E7F68" w:rsidP="007E7F68">
      <w:pPr>
        <w:spacing w:before="0" w:beforeAutospacing="0" w:after="200" w:afterAutospacing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7E7F68" w:rsidRPr="00410A30" w:rsidRDefault="007E7F68" w:rsidP="007E7F68">
      <w:pPr>
        <w:spacing w:before="15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</w:t>
      </w:r>
    </w:p>
    <w:p w:rsidR="007E7F68" w:rsidRPr="00410A30" w:rsidRDefault="007E7F68" w:rsidP="007E7F6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410A30"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</w:t>
      </w:r>
    </w:p>
    <w:p w:rsidR="007E7F68" w:rsidRPr="00410A30" w:rsidRDefault="007E7F68" w:rsidP="007E7F6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E7F68" w:rsidRPr="00410A30" w:rsidRDefault="007E7F68" w:rsidP="007E7F6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E7F68" w:rsidRPr="00410A30" w:rsidRDefault="007E7F68" w:rsidP="007E7F6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E7F68" w:rsidRPr="00410A30" w:rsidRDefault="007E7F68" w:rsidP="007E7F68">
      <w:pPr>
        <w:spacing w:before="0" w:beforeAutospacing="0" w:after="200" w:afterAutospacing="0" w:line="288" w:lineRule="auto"/>
        <w:ind w:right="75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7E7F68" w:rsidRPr="007E7F68" w:rsidRDefault="007E7F68" w:rsidP="007E7F68">
      <w:pPr>
        <w:spacing w:before="0" w:beforeAutospacing="0" w:after="200" w:afterAutospacing="0" w:line="288" w:lineRule="auto"/>
        <w:ind w:right="75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п</w:t>
      </w: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.С</w:t>
      </w:r>
      <w:proofErr w:type="gramEnd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еймчан</w:t>
      </w:r>
      <w:proofErr w:type="spellEnd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 xml:space="preserve"> 2023-2024 </w:t>
      </w:r>
      <w:proofErr w:type="spellStart"/>
      <w:r>
        <w:rPr>
          <w:rFonts w:ascii="Calibri" w:eastAsia="Times New Roman" w:hAnsi="Calibri" w:cs="Times New Roman"/>
          <w:b/>
          <w:color w:val="000000"/>
          <w:sz w:val="28"/>
          <w:szCs w:val="28"/>
          <w:lang w:val="ru-RU" w:eastAsia="ru-RU"/>
        </w:rPr>
        <w:t>уч.год</w:t>
      </w:r>
      <w:proofErr w:type="spellEnd"/>
    </w:p>
    <w:p w:rsidR="00C91CCD" w:rsidRPr="003E5188" w:rsidRDefault="003E518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E5188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русскому языку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начального общего образования для обучающихся 1–4-х классов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31.05.2021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286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начального общего образования»;</w:t>
      </w:r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115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литературы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утвержденной 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09.04.2016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637-р;</w:t>
      </w:r>
      <w:bookmarkStart w:id="0" w:name="_GoBack"/>
      <w:bookmarkEnd w:id="0"/>
    </w:p>
    <w:p w:rsidR="00C91CCD" w:rsidRPr="003E5188" w:rsidRDefault="003E51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утвержденного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30.08.2023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D716C">
        <w:rPr>
          <w:rFonts w:hAnsi="Times New Roman" w:cs="Times New Roman"/>
          <w:color w:val="000000"/>
          <w:sz w:val="24"/>
          <w:szCs w:val="24"/>
          <w:lang w:val="ru-RU"/>
        </w:rPr>
        <w:t>147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основной образовательной программы начального общего образования»;</w:t>
      </w:r>
    </w:p>
    <w:p w:rsidR="00C91CCD" w:rsidRPr="003E5188" w:rsidRDefault="003E518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«Русский язык».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в рабочей программе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еймчан</w:t>
      </w:r>
      <w:proofErr w:type="spellEnd"/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начальной школе изучение русского языка имеет особое значение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развитии младшего школьника. Приобретенные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знания, опыт выполнения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универсальных действий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материале русского языка станут фундаментом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основном звене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также будут востребованы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жизни.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C91CCD" w:rsidRPr="003E5188" w:rsidRDefault="003E518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91CCD" w:rsidRPr="003E5188" w:rsidRDefault="003E518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91CCD" w:rsidRPr="003E5188" w:rsidRDefault="003E518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первоначальными научными представлениями о системе русского языка: фонетика, графика, лексика, 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1CCD" w:rsidRPr="003E5188" w:rsidRDefault="003E518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91CCD" w:rsidRPr="003E5188" w:rsidRDefault="003E518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«Русского языка»,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3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кл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асс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– 170 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(5часов в неделю)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C91CCD" w:rsidRPr="003E5188" w:rsidRDefault="003E518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 язык (в 2 частях), 3 класс.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Т.Г.РАМЗАЕВА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«Издательство "Просвещение"»;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C91CCD" w:rsidRPr="003E5188" w:rsidRDefault="003E518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E5188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Содержание учебного предмета</w:t>
      </w:r>
    </w:p>
    <w:p w:rsidR="00C91CCD" w:rsidRPr="00307BF8" w:rsidRDefault="00307BF8" w:rsidP="00307BF8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3E5188"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русском языке.</w:t>
      </w:r>
      <w:r w:rsidR="003E518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E5188" w:rsidRPr="003E5188">
        <w:rPr>
          <w:rFonts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Фонетика и графика.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твердый (мягкий), парный (непарный); согласный глухой (звонкий), парный (непарный); функции разделительных «ь», «ъ», условия использования на письме разделительных «ь», «ъ» (повторение изученного).</w:t>
      </w:r>
      <w:proofErr w:type="gramEnd"/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«ь» и «ъ», в словах с непроизносимыми согласными.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Орфоэпия.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Лексика.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 Прямое и переносное значение слова (ознакомление). Устаревшие слова (ознакомление).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слова (</w:t>
      </w:r>
      <w:proofErr w:type="spellStart"/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морфемика</w:t>
      </w:r>
      <w:proofErr w:type="spellEnd"/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Однокоренные слова и формы одного и того же слова. Корень, приставка, суффикс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–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Морфология.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имен существительных. Определение падежа, в котором употреблено имя существительное. Изменение имен существительных по падежам и числам (склонение). Имена существительные 1-го, 2-го, 3-го склонения. Имена существительные одушевленные и неодушевленные.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имен прилагательных по родам, числам и падежам (кроме имен прилагательных на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«-</w:t>
      </w:r>
      <w:proofErr w:type="spellStart"/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», «-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», «-ин»). Склонение имен прилагательных.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Неопределенная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Частица «не», ее значение.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Синтаксис.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– подлежащее и сказуемое. Второстепенные члены предложения (без деления на виды). Предложения распространенные и нераспространенные.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«и», «а», «но» и без союзов.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Орфография и пунктуация.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C91CCD" w:rsidRDefault="003E51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разделительный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«ъ»;</w:t>
      </w:r>
    </w:p>
    <w:p w:rsidR="00C91CCD" w:rsidRPr="003E5188" w:rsidRDefault="003E51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непроизносимые согласные в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91CCD" w:rsidRPr="003E5188" w:rsidRDefault="003E51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«ь» после шипящих на конце имен существительных;</w:t>
      </w:r>
    </w:p>
    <w:p w:rsidR="00C91CCD" w:rsidRPr="003E5188" w:rsidRDefault="003E51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имен существительных (на уровне наблюдения);</w:t>
      </w:r>
    </w:p>
    <w:p w:rsidR="00C91CCD" w:rsidRPr="003E5188" w:rsidRDefault="003E51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имен прилагательных (на уровне наблюдения);</w:t>
      </w:r>
    </w:p>
    <w:p w:rsidR="00C91CCD" w:rsidRPr="003E5188" w:rsidRDefault="003E51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C91CCD" w:rsidRPr="003E5188" w:rsidRDefault="003E518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C91CCD" w:rsidRPr="003E5188" w:rsidRDefault="003E518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раздельное написание частицы «не» с глаголами.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Развитие речи.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Особенности речевого этикета в условиях общения с людьми, плохо владеющими русским языком.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2-м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«и», «а», «но». Ключевые слова в тексте.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C91CCD" w:rsidRPr="003E5188" w:rsidRDefault="003E518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E5188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C91CCD" w:rsidRPr="003E5188" w:rsidRDefault="003E51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E5188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91CCD" w:rsidRDefault="003E5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– 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1CCD" w:rsidRPr="003E5188" w:rsidRDefault="003E51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91CCD" w:rsidRPr="003E5188" w:rsidRDefault="003E51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91CCD" w:rsidRPr="003E5188" w:rsidRDefault="003E51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91CCD" w:rsidRPr="003E5188" w:rsidRDefault="003E51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текстов, с которыми идет работа на уроках русского языка;</w:t>
      </w:r>
    </w:p>
    <w:p w:rsidR="00C91CCD" w:rsidRPr="003E5188" w:rsidRDefault="003E518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отраженных в текстах, с которыми идет работа на уроках русского языка;</w:t>
      </w:r>
    </w:p>
    <w:p w:rsidR="00C91CCD" w:rsidRDefault="003E5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1CCD" w:rsidRPr="003E5188" w:rsidRDefault="003E51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осознание языка как одной из главных духовно-нравственных ценностей народа;</w:t>
      </w:r>
    </w:p>
    <w:p w:rsidR="00C91CCD" w:rsidRPr="003E5188" w:rsidRDefault="003E51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91CCD" w:rsidRPr="003E5188" w:rsidRDefault="003E51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я выражения своего состояния и чувств;</w:t>
      </w:r>
    </w:p>
    <w:p w:rsidR="00C91CCD" w:rsidRPr="003E5188" w:rsidRDefault="003E518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91CCD" w:rsidRDefault="003E5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1CCD" w:rsidRPr="003E5188" w:rsidRDefault="003E518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91CCD" w:rsidRPr="003E5188" w:rsidRDefault="003E518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физического воспитания, формирования культуры здоровья и эмоционального благополучия:</w:t>
      </w:r>
    </w:p>
    <w:p w:rsidR="00C91CCD" w:rsidRPr="003E5188" w:rsidRDefault="003E518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91CCD" w:rsidRPr="003E5188" w:rsidRDefault="003E518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91CCD" w:rsidRDefault="003E5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1CCD" w:rsidRPr="003E5188" w:rsidRDefault="003E518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идет работа на уроках русского языка), интерес к различным профессиям, возникающий при обсуждении примеров из текстов, с которыми идет работа на уроках русского языка;</w:t>
      </w:r>
    </w:p>
    <w:p w:rsidR="00C91CCD" w:rsidRDefault="003E5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1CCD" w:rsidRPr="003E5188" w:rsidRDefault="003E5188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C91CCD" w:rsidRPr="003E5188" w:rsidRDefault="003E518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C91CCD" w:rsidRDefault="003E51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C91CCD" w:rsidRPr="003E5188" w:rsidRDefault="003E518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91CCD" w:rsidRPr="003E5188" w:rsidRDefault="003E518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</w:t>
      </w:r>
      <w:r w:rsidRPr="003E5188">
        <w:rPr>
          <w:lang w:val="ru-RU"/>
        </w:rPr>
        <w:br/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91CCD" w:rsidRPr="003E5188" w:rsidRDefault="003E518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3E5188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3E5188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1CCD" w:rsidRPr="003E5188" w:rsidRDefault="003E51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частеречная</w:t>
      </w:r>
      <w:proofErr w:type="spell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C91CCD" w:rsidRPr="003E5188" w:rsidRDefault="003E51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определенному признаку;</w:t>
      </w:r>
    </w:p>
    <w:p w:rsidR="00C91CCD" w:rsidRPr="003E5188" w:rsidRDefault="003E51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91CCD" w:rsidRPr="003E5188" w:rsidRDefault="003E51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91CCD" w:rsidRPr="003E5188" w:rsidRDefault="003E51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91CCD" w:rsidRPr="003E5188" w:rsidRDefault="003E518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1CCD" w:rsidRPr="003E5188" w:rsidRDefault="003E51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91CCD" w:rsidRPr="003E5188" w:rsidRDefault="003E51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целесообразный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C91CCD" w:rsidRPr="003E5188" w:rsidRDefault="003E51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C91CCD" w:rsidRPr="003E5188" w:rsidRDefault="003E51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91CCD" w:rsidRPr="003E5188" w:rsidRDefault="003E518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1CCD" w:rsidRPr="003E5188" w:rsidRDefault="003E51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91CCD" w:rsidRPr="003E5188" w:rsidRDefault="003E51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91CCD" w:rsidRPr="003E5188" w:rsidRDefault="003E51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ее проверки (обращаясь к словарям, справочникам, учебнику);</w:t>
      </w:r>
    </w:p>
    <w:p w:rsidR="00C91CCD" w:rsidRPr="003E5188" w:rsidRDefault="003E51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Интернет (информации о написании и произношении слова, о значении слова, о происхождении слова, о синонимах слова);</w:t>
      </w:r>
    </w:p>
    <w:p w:rsidR="00C91CCD" w:rsidRPr="003E5188" w:rsidRDefault="003E5188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C91CCD" w:rsidRPr="003E5188" w:rsidRDefault="003E518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общения как части коммуникативных универсальных учебных действий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1CCD" w:rsidRPr="003E5188" w:rsidRDefault="003E51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91CCD" w:rsidRPr="003E5188" w:rsidRDefault="003E51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91CCD" w:rsidRPr="003E5188" w:rsidRDefault="003E51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91CCD" w:rsidRPr="003E5188" w:rsidRDefault="003E51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C91CCD" w:rsidRPr="003E5188" w:rsidRDefault="003E51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91CCD" w:rsidRPr="003E5188" w:rsidRDefault="003E51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91CCD" w:rsidRPr="003E5188" w:rsidRDefault="003E518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C91CCD" w:rsidRPr="003E5188" w:rsidRDefault="003E518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1CCD" w:rsidRPr="003E5188" w:rsidRDefault="003E518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91CCD" w:rsidRDefault="003E518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1CCD" w:rsidRPr="003E5188" w:rsidRDefault="003E518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причины успеха (неудач) учебной деятельности;</w:t>
      </w:r>
    </w:p>
    <w:p w:rsidR="00C91CCD" w:rsidRPr="003E5188" w:rsidRDefault="003E518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91CCD" w:rsidRPr="003E5188" w:rsidRDefault="003E518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91CCD" w:rsidRPr="003E5188" w:rsidRDefault="003E518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91CCD" w:rsidRPr="003E5188" w:rsidRDefault="003E518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3E51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совместной деятельности:</w:t>
      </w:r>
    </w:p>
    <w:p w:rsidR="00C91CCD" w:rsidRPr="003E5188" w:rsidRDefault="003E51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91CCD" w:rsidRPr="003E5188" w:rsidRDefault="003E51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91CCD" w:rsidRPr="003E5188" w:rsidRDefault="003E51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91CCD" w:rsidRPr="003E5188" w:rsidRDefault="003E51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C91CCD" w:rsidRPr="003E5188" w:rsidRDefault="003E5188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C91CCD" w:rsidRPr="003E5188" w:rsidRDefault="003E5188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C91CCD" w:rsidRPr="00307BF8" w:rsidRDefault="003E5188" w:rsidP="00307BF8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3E5188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C91CCD" w:rsidRPr="003E5188" w:rsidRDefault="003E51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3-м классе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определять функцию разделительных «ь», «ъ» в словах; устанавливать соотношение звукового и буквенного состава, в том числе с учетом функций букв «е», «ё», «ю», «я», в словах с разделительными «ь», «ъ», в словах с непроизносимыми согласными;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распознавать слова, употребленные в прямом и переносном значении (простые случаи);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определять значение слова в тексте;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имен существительных: род, число, падеж; склонять в единственном числе имена существительные с ударными окончаниями;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имен прилагательных: род, число, падеж;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имен существительных;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– по родам;</w:t>
      </w:r>
      <w:proofErr w:type="gramEnd"/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C91CCD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различать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приставки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распознавать распространенные и нераспространенные предложения;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</w:t>
      </w:r>
      <w:proofErr w:type="gramStart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; разделительный «ъ»; «ь»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после шипящих на конце имен существительных; «не» с глаголами; раздельное написание предлогов со словами;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объемом не более 70 слов;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писать под диктовку тексты объемом не более 65 слов с учетом изученных правил правописания;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(1–2 предложения);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(3–5 предложений на определенную тему, по результатам наблюдений) с соблюдением орфоэпических норм, правильной интонации; создавать небольшие устные и письменные тексты (2–4 предложения), содержащие приглашение, просьбу, извинение, благодарность, отказ, с использованием норм речевого этикета;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«и», «а», «но»);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91CCD" w:rsidRPr="003E5188" w:rsidRDefault="003E5188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91CCD" w:rsidRPr="003E5188" w:rsidRDefault="003E5188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188">
        <w:rPr>
          <w:rFonts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C91CCD" w:rsidRPr="00307BF8" w:rsidRDefault="003E518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"/>
        <w:gridCol w:w="1684"/>
        <w:gridCol w:w="890"/>
        <w:gridCol w:w="1417"/>
        <w:gridCol w:w="1647"/>
        <w:gridCol w:w="3061"/>
      </w:tblGrid>
      <w:tr w:rsidR="00C91CCD" w:rsidTr="00152D1A"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Pr="003E5188" w:rsidRDefault="003E5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1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91CCD" w:rsidTr="00152D1A">
        <w:tc>
          <w:tcPr>
            <w:tcW w:w="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CCD" w:rsidRPr="006F2318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Pr="003E5188" w:rsidRDefault="003E5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ООО «Издательство "Академкнига/Учебник"»;</w:t>
            </w:r>
          </w:p>
          <w:p w:rsidR="00C91CCD" w:rsidRPr="003E5188" w:rsidRDefault="003E5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ФГИС «Моя школа»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</w:t>
            </w:r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academy</w:t>
            </w:r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content</w:t>
            </w:r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myschool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/01/03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3 класс. В 3 частях. Авторы –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1 часть;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Малаховская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О.В.,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Н.А.: 2 часть;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Каленчук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М.Л.,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Чуракова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Н.А., </w:t>
            </w:r>
            <w:proofErr w:type="spellStart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proofErr w:type="spellEnd"/>
            <w:r w:rsidRPr="003E51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Т.А.: 3 часть.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Академкнига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"»;</w:t>
            </w:r>
          </w:p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школа»</w:t>
            </w:r>
          </w:p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lesson.academy-content.myschool.edu.ru/01/03;</w:t>
            </w:r>
          </w:p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CCD" w:rsidTr="00152D1A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C91CCD" w:rsidTr="00152D1A">
        <w:tc>
          <w:tcPr>
            <w:tcW w:w="2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Pr="003E5188" w:rsidRDefault="003E5188">
            <w:pPr>
              <w:rPr>
                <w:lang w:val="ru-RU"/>
              </w:rPr>
            </w:pPr>
            <w:r w:rsidRPr="003E51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br/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3E51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1CCD" w:rsidRDefault="00C91C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5188" w:rsidRDefault="003E5188" w:rsidP="00307BF8">
      <w:pPr>
        <w:spacing w:line="600" w:lineRule="atLeast"/>
      </w:pPr>
    </w:p>
    <w:sectPr w:rsidR="003E518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8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51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77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02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A21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83F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16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70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83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50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E6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408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66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44D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E62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20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D5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609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13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A5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35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C2F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03E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A5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37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66C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18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20"/>
  </w:num>
  <w:num w:numId="16">
    <w:abstractNumId w:val="16"/>
  </w:num>
  <w:num w:numId="17">
    <w:abstractNumId w:val="23"/>
  </w:num>
  <w:num w:numId="18">
    <w:abstractNumId w:val="21"/>
  </w:num>
  <w:num w:numId="19">
    <w:abstractNumId w:val="24"/>
  </w:num>
  <w:num w:numId="20">
    <w:abstractNumId w:val="22"/>
  </w:num>
  <w:num w:numId="21">
    <w:abstractNumId w:val="8"/>
  </w:num>
  <w:num w:numId="22">
    <w:abstractNumId w:val="25"/>
  </w:num>
  <w:num w:numId="23">
    <w:abstractNumId w:val="17"/>
  </w:num>
  <w:num w:numId="24">
    <w:abstractNumId w:val="9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2D1A"/>
    <w:rsid w:val="00294693"/>
    <w:rsid w:val="002D33B1"/>
    <w:rsid w:val="002D3591"/>
    <w:rsid w:val="00307BF8"/>
    <w:rsid w:val="003514A0"/>
    <w:rsid w:val="003E5188"/>
    <w:rsid w:val="004F7E17"/>
    <w:rsid w:val="005A05CE"/>
    <w:rsid w:val="00653AF6"/>
    <w:rsid w:val="006F2318"/>
    <w:rsid w:val="007E7F68"/>
    <w:rsid w:val="008D716C"/>
    <w:rsid w:val="00B73A5A"/>
    <w:rsid w:val="00C91CC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DFDC-CAA8-43C3-BD43-30067011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zavuch</cp:lastModifiedBy>
  <cp:revision>7</cp:revision>
  <dcterms:created xsi:type="dcterms:W3CDTF">2011-11-02T04:15:00Z</dcterms:created>
  <dcterms:modified xsi:type="dcterms:W3CDTF">2023-10-17T05:36:00Z</dcterms:modified>
</cp:coreProperties>
</file>