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42" w:rsidRDefault="00716442" w:rsidP="00716442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716442" w:rsidRDefault="00716442" w:rsidP="00716442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Магаданская область</w:t>
      </w:r>
    </w:p>
    <w:p w:rsidR="00716442" w:rsidRDefault="00716442" w:rsidP="00716442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Среднеканский муниципальный округ</w:t>
      </w:r>
    </w:p>
    <w:p w:rsidR="00716442" w:rsidRDefault="00716442" w:rsidP="00716442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МБОУ СОШ п</w:t>
      </w:r>
      <w:proofErr w:type="gramStart"/>
      <w:r>
        <w:rPr>
          <w:rFonts w:ascii="Times New Roman" w:hAnsi="Times New Roman"/>
          <w:b/>
          <w:sz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lang w:val="ru-RU"/>
        </w:rPr>
        <w:t>еймчан</w:t>
      </w:r>
    </w:p>
    <w:p w:rsidR="00716442" w:rsidRDefault="00716442" w:rsidP="0071644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="-351" w:tblpY="321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26"/>
      </w:tblGrid>
      <w:tr w:rsidR="00716442" w:rsidRPr="008F113F" w:rsidTr="006E707E">
        <w:trPr>
          <w:trHeight w:val="268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2" w:rsidRPr="008F113F" w:rsidRDefault="00716442" w:rsidP="006E707E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Рассмотрено</w:t>
            </w:r>
          </w:p>
          <w:p w:rsidR="00716442" w:rsidRDefault="00716442" w:rsidP="006E70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заседании МО</w:t>
            </w:r>
          </w:p>
          <w:p w:rsidR="00716442" w:rsidRPr="008F113F" w:rsidRDefault="00716442" w:rsidP="006E70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 № 1 от 30.08.2023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2" w:rsidRPr="008F113F" w:rsidRDefault="00716442" w:rsidP="006E707E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Утверждено</w:t>
            </w:r>
          </w:p>
          <w:p w:rsidR="00716442" w:rsidRDefault="00716442" w:rsidP="006E70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Приказом №147 от 30.08.2023 г.</w:t>
            </w:r>
          </w:p>
          <w:p w:rsidR="00716442" w:rsidRDefault="00716442" w:rsidP="006E707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и.о. директора </w:t>
            </w:r>
          </w:p>
          <w:p w:rsidR="00716442" w:rsidRDefault="00716442" w:rsidP="006E707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</w:t>
            </w:r>
          </w:p>
          <w:p w:rsidR="00716442" w:rsidRPr="008F113F" w:rsidRDefault="00716442" w:rsidP="006E707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Поддубная И.Н.</w:t>
            </w:r>
          </w:p>
        </w:tc>
      </w:tr>
    </w:tbl>
    <w:p w:rsidR="00716442" w:rsidRDefault="00716442" w:rsidP="0071644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lang w:val="ru-RU"/>
        </w:rPr>
        <w:br/>
      </w:r>
    </w:p>
    <w:p w:rsidR="00716442" w:rsidRDefault="00716442" w:rsidP="00716442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716442" w:rsidRDefault="00716442" w:rsidP="00716442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6442" w:rsidRDefault="00716442" w:rsidP="00716442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6442" w:rsidRDefault="00716442" w:rsidP="00716442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6442" w:rsidRDefault="00716442" w:rsidP="00716442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6442" w:rsidRDefault="00716442" w:rsidP="00716442">
      <w:pPr>
        <w:tabs>
          <w:tab w:val="left" w:pos="276"/>
          <w:tab w:val="center" w:pos="1502"/>
        </w:tabs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716442" w:rsidRDefault="00197D4F" w:rsidP="00716442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учебного предмета «Технология</w:t>
      </w:r>
      <w:r w:rsidR="00716442">
        <w:rPr>
          <w:rFonts w:ascii="Times New Roman" w:hAnsi="Times New Roman"/>
          <w:b/>
          <w:sz w:val="24"/>
          <w:lang w:val="ru-RU"/>
        </w:rPr>
        <w:t>»</w:t>
      </w:r>
    </w:p>
    <w:p w:rsidR="00716442" w:rsidRPr="008F113F" w:rsidRDefault="00716442" w:rsidP="00716442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4 класса</w:t>
      </w:r>
    </w:p>
    <w:p w:rsidR="00716442" w:rsidRDefault="00716442" w:rsidP="0071644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6442" w:rsidRDefault="00716442" w:rsidP="0071644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6442" w:rsidRDefault="00716442" w:rsidP="0071644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16442" w:rsidRDefault="00716442" w:rsidP="0071644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16442" w:rsidRDefault="00716442" w:rsidP="0071644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16442" w:rsidRDefault="00716442" w:rsidP="0071644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16442" w:rsidRPr="008F113F" w:rsidRDefault="00716442" w:rsidP="00716442">
      <w:pPr>
        <w:tabs>
          <w:tab w:val="left" w:pos="4056"/>
        </w:tabs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ab/>
      </w:r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</w:t>
      </w:r>
      <w:proofErr w:type="gramStart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.С</w:t>
      </w:r>
      <w:proofErr w:type="gramEnd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еймчан 2023г</w:t>
      </w:r>
    </w:p>
    <w:p w:rsidR="00271BB4" w:rsidRPr="00716442" w:rsidRDefault="0071644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16442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«Технология»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уровень начального общего образования для обучающихся</w:t>
      </w:r>
      <w:r w:rsidR="00C01F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4-х классов </w:t>
      </w:r>
      <w:r w:rsidR="003736E1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3736E1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еймчан 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286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372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федеральной образовательной программы начального общего образования»;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115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24.12.2018;</w:t>
      </w:r>
    </w:p>
    <w:p w:rsidR="00271BB4" w:rsidRPr="00716442" w:rsidRDefault="00716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3736E1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3736E1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3736E1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.08.2023 №</w:t>
      </w:r>
      <w:r w:rsid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147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основной образовательной программы начального общего образования»;</w:t>
      </w:r>
    </w:p>
    <w:p w:rsidR="00271BB4" w:rsidRPr="00716442" w:rsidRDefault="0071644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«Технология».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целевые приоритеты, сформулированные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программе воспитания </w:t>
      </w:r>
      <w:r w:rsidR="003736E1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3736E1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3736E1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составлена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основе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результатам освоения основной образовательной программы начального общего образования ФГОС НОО,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gram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целевые приоритеты духовно-нравственного развития,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социализации обучающихся, сформулированные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Основной целью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технологии является успешная социализация обучающихся,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них функциональной грамотности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базе освоения культурологических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конструкторско-технологических знаний (о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рукотворном мире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общих правилах его </w:t>
      </w:r>
      <w:proofErr w:type="gram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рамках исторически меняющихся технологий)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практических умений.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технологии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решение системы задач: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общих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культуре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организации трудовой деятельности как важной части общей культуры человека;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предметном (рукотворном) мире как результате деятельности человека, его взаимодействии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миром природы, правилах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технологиях создания предметов рукотворного мира, исторически развивающихся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современных производствах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профессиях;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чертежно-графической грамотности, умения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простейшей технологической документацией (рисунок, чертеж, эскиз, схема);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элементарных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различных материалах, технологиях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обработки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умений;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умений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практической деятельности;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приемов умственной деятельности посредством включения мыслительных операций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практических заданий;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развитие гибкости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вариативности мышления, способностей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изобретательской деятельности;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людям труда,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культурным традициям, понимания ценности предшествующих культур, отраженных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материальном мире;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работе, взаимопомощи, волевой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,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инициативности;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воспитание интереса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творческого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продуктивной созидательной деятельности, мотивации к успеху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достижениям, стремления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творческой самореализации;</w:t>
      </w:r>
    </w:p>
    <w:p w:rsidR="00271BB4" w:rsidRPr="00716442" w:rsidRDefault="00716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вдумчивого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окружающей природе, осознание взаимосвязи рукотворного мира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мира природы;</w:t>
      </w:r>
    </w:p>
    <w:p w:rsidR="00271BB4" w:rsidRPr="00716442" w:rsidRDefault="0071644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коллективному труду, применение правил культуры общения, проявление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взглядам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мнению других людей.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271BB4" w:rsidRDefault="007164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71BB4" w:rsidRPr="00716442" w:rsidRDefault="007164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бумагой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картоном,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пластичными материалами,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природным материалом,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текстильными материалами, технологии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другими доступными материалами (например, пластик, поролон, фольга, солома).</w:t>
      </w:r>
    </w:p>
    <w:p w:rsidR="00271BB4" w:rsidRPr="00716442" w:rsidRDefault="007164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моделирование: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«Конструктором»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возможностей материально-технической базы образовательной организации), 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моделирование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бумаги, картона, пластичных материалов, природных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текстильных материалов, робототехника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материально-технической базы образовательной организации).</w:t>
      </w:r>
    </w:p>
    <w:p w:rsidR="00271BB4" w:rsidRPr="00716442" w:rsidRDefault="0071644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Информационно-коммуникационные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— ИКТ)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материально-технической базы образовательной организации).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процессе освоения </w:t>
      </w:r>
      <w:proofErr w:type="gram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технологии обучающиеся овладевают основами проектной деятельности, которая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черт личности, коммуникабельности, чувства ответственности, умения искать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использовать информацию.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программе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осуществляется реализация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предметами: «Математика» (моделирование, выполнение расчетов, вычислений, построение форм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учетом основ геометрии,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правил декоративно-прикладного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дизайна), «Окружающий мир» (природные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основных типов учебных текстов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процессе анализа заданий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обсуждения результатов практической деятельности), «Литературное чтение» (работа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текстами для создания образа, реализуемого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изделии).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‌Общее число часов, рекомендованных для изучения технологии, — 135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часов: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1-м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—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неделю),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неделю),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3-м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неделю),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4-м 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часа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неделю).‌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858:</w:t>
      </w:r>
    </w:p>
    <w:p w:rsidR="00271BB4" w:rsidRPr="00716442" w:rsidRDefault="0071644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Технология: 4-й класс. Учебник /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Е.А., Зуева Т.П., АО «Издательство "Просвещение"»;</w:t>
      </w:r>
    </w:p>
    <w:p w:rsidR="00271BB4" w:rsidRDefault="0071644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02.08.2022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653:</w:t>
      </w:r>
    </w:p>
    <w:p w:rsidR="00271BB4" w:rsidRPr="00716442" w:rsidRDefault="0071644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школа. Технология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/8;</w:t>
      </w:r>
    </w:p>
    <w:p w:rsidR="00271BB4" w:rsidRPr="003736E1" w:rsidRDefault="0071644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736E1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271BB4" w:rsidRPr="00716442" w:rsidRDefault="0071644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16442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Технологии, профессии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Профессии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технологии современного мира. Использование достижений науки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развитии технического прогресса. Изобретение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синтетических материалов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определенными заданными свойствами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различных отраслях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профессиях. Нефть как универсальное сырье. Материалы, получаемые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нефти (пластик, стеклоткань, пенопласт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Профессии,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опасностями (пожарные, космонавты, химики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мир, его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деятельность людей. Влияние современных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преобразующей деятельности человека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окружающую среду, способы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защиты.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развитие традиций прошлого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творчестве современных мастеров. Бережное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людей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культурным традициям. Изготовление изделий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учетом традиционных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современных технологий (лепка, вязание, шитье, вышивка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Элементарная творческая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проектная деятельность (реализация заданного или собственного замысла, поиск оптимальных конструктивных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 решений). Коллективные, групповые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основе содержания материала, изучаемого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года. Использование комбинированных техник создания конструкций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заданным условиям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выполнении учебных проектов.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Синтетические материалы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— ткани, полимеры (пластик, поролон).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свойства. Создание синтетических материалов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заданными свойствами.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построений для решения практических задач. Внесение дополнений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условные графические изображения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 (измененными) требованиями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изделию.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бумаги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картона. Подбор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одном изделии.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помощью чертежных инструментов. Освоение доступных художественных техник.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Обобщенное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видах тканей (натуральные, искусственные, синтетические),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свойствах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областей использования. Дизайн одежды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назначения, моды, времени. Подбор текстильных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замыслом, особенностями конструкции изделия. Раскрой деталей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готовым лекалам (выкройкам), собственным несложным. Строчка петельного стежка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варианты («тамбур»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др.),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назначение (соединение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отделка деталей), строчки петлеобразного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 xml:space="preserve">крестообразного стежков 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(соединительные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отделочные). Подбор ручных строчек для сшивания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отделки изделий. Простейший ремонт изделий.</w:t>
      </w:r>
    </w:p>
    <w:p w:rsidR="00271BB4" w:rsidRPr="00716442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обработки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442">
        <w:rPr>
          <w:rFonts w:hAnsi="Times New Roman" w:cs="Times New Roman"/>
          <w:color w:val="000000"/>
          <w:sz w:val="24"/>
          <w:szCs w:val="24"/>
          <w:lang w:val="ru-RU"/>
        </w:rPr>
        <w:t>освоенными материалами.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Современные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техническим устройствам (</w:t>
      </w:r>
      <w:proofErr w:type="spell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, безопасность, эргономичность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моделирование изделий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различных материалов,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том числе наборов «Конструктор»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проектному заданию или собственному замыслу. Поиск оптимальных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доступных новых решений конструкторско-технологических проблем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всех этапах аналитического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 процесса при выполнении индивидуальных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коллективных проектных работ.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основные узлы робота. Инструменты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Информационно-коммуникационные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доступной информацией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интернете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цифровых носителях информации.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Электронные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художественно-конструкторской, проектной, предметной преобразующей деятельности.</w:t>
      </w:r>
      <w:proofErr w:type="gram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готовыми цифровыми материалами. Поиск 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тематике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проектных работ, использование рисунков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ресурса компьютера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оформлении изделий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др. Создание презентаций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др.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Изучение технологии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4-м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 действия: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терминах, используемых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технологии,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ответах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вопросы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высказываниях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пределах </w:t>
      </w: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конструировать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моделировать изделия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различных материалов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образцу, рисунку, простейшему чертежу, эскизу, схеме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общепринятых условных обозначений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заданным условиям;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 операций, подбирать материал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инструменты, выполнять экономную разметку, сборку, отделку изделия;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решать простые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преобразование конструкции;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инструкцией — устной или письменной;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соотносить результат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заданным алгоритмом, проверять изделия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действии, вносить необходимые дополнения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изменения;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изделия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предложенному существенному признаку (используемый материал, форма, размер, назначение, способ сборки);</w:t>
      </w:r>
    </w:p>
    <w:p w:rsidR="00271BB4" w:rsidRPr="003736E1" w:rsidRDefault="0071644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анализа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синтеза, сравнения, классификации предметов (изделий)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учетом указанных критериев;</w:t>
      </w:r>
    </w:p>
    <w:p w:rsidR="00271BB4" w:rsidRPr="003736E1" w:rsidRDefault="0071644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образцу, рисунку, выделять основные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второстепенные составляющие конструкции.</w:t>
      </w:r>
    </w:p>
    <w:p w:rsidR="00271BB4" w:rsidRDefault="0071644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1BB4" w:rsidRPr="003736E1" w:rsidRDefault="0071644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отбирать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решаемой задачей;</w:t>
      </w:r>
    </w:p>
    <w:p w:rsidR="00271BB4" w:rsidRPr="003736E1" w:rsidRDefault="0071644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основе анализа информации производить выбор наиболее эффективных способов работы;</w:t>
      </w:r>
    </w:p>
    <w:p w:rsidR="00271BB4" w:rsidRPr="003736E1" w:rsidRDefault="0071644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умственной или материализованной форме, выполнять действия моделирования,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моделями;</w:t>
      </w:r>
    </w:p>
    <w:p w:rsidR="00271BB4" w:rsidRPr="003736E1" w:rsidRDefault="0071644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тематике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проектных работ;</w:t>
      </w:r>
    </w:p>
    <w:p w:rsidR="00271BB4" w:rsidRPr="003736E1" w:rsidRDefault="0071644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использовать рисунки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ресурса компьютера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оформлении изделий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:rsidR="00271BB4" w:rsidRPr="003736E1" w:rsidRDefault="0071644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практических задач,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том числе интернет, под руководством учителя.</w:t>
      </w:r>
    </w:p>
    <w:p w:rsidR="00271BB4" w:rsidRDefault="0071644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</w:p>
    <w:p w:rsidR="00271BB4" w:rsidRPr="003736E1" w:rsidRDefault="0071644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диалоге: ставить вопросы, аргументировать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доказывать свою точку зрения, уважительно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чужому мнению;</w:t>
      </w:r>
    </w:p>
    <w:p w:rsidR="00271BB4" w:rsidRPr="003736E1" w:rsidRDefault="0071644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описывать факты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истории развития ремесел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Руси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России, </w:t>
      </w: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высказывать свое отношение</w:t>
      </w:r>
      <w:proofErr w:type="gram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предметам декоративно-прикладного искусства разных народов Российской Федерации;</w:t>
      </w:r>
    </w:p>
    <w:p w:rsidR="00271BB4" w:rsidRPr="003736E1" w:rsidRDefault="0071644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разными материалами;</w:t>
      </w:r>
    </w:p>
    <w:p w:rsidR="00271BB4" w:rsidRPr="003736E1" w:rsidRDefault="0071644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назначение праздников,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жизни каждого человека, ориентироваться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традициях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оформления праздников.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Самоорганизация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самоконтроль:</w:t>
      </w:r>
    </w:p>
    <w:p w:rsidR="00271BB4" w:rsidRPr="003736E1" w:rsidRDefault="0071644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принимать учебную задачу, самостоятельно определять цели учебно-познавательной деятельности;</w:t>
      </w:r>
    </w:p>
    <w:p w:rsidR="00271BB4" w:rsidRPr="003736E1" w:rsidRDefault="0071644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планировать практическую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поставленной целью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планом;</w:t>
      </w:r>
    </w:p>
    <w:p w:rsidR="00271BB4" w:rsidRPr="003736E1" w:rsidRDefault="0071644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основе анализа причинно-следственных связей между действиями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прогнозировать практические шаги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для получения необходимого результата;</w:t>
      </w:r>
    </w:p>
    <w:p w:rsidR="00271BB4" w:rsidRPr="003736E1" w:rsidRDefault="0071644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оценки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результата деятельности, при необходимости вносить коррективы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выполняемые действия;</w:t>
      </w:r>
    </w:p>
    <w:p w:rsidR="00271BB4" w:rsidRPr="003736E1" w:rsidRDefault="0071644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271BB4" w:rsidRDefault="0071644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71BB4" w:rsidRPr="003736E1" w:rsidRDefault="0071644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группе: распределять роли, выполнять функции руководителя или подчиненного, осуществлять продуктивное сотрудничество, взаимопомощь;</w:t>
      </w:r>
    </w:p>
    <w:p w:rsidR="00271BB4" w:rsidRPr="003736E1" w:rsidRDefault="0071644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деятельности своих товарищей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результатам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доброжелательной форме комментировать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оценивать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достижения;</w:t>
      </w:r>
    </w:p>
    <w:p w:rsidR="00271BB4" w:rsidRPr="003736E1" w:rsidRDefault="0071644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процессе анализа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оценки совместной деятельности высказывать свои предложения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пожелания, выслушивать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принимать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сведению мнение других обучающихся,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советы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пожелания,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уважением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разной оценке своих достижений.</w:t>
      </w:r>
    </w:p>
    <w:p w:rsidR="00271BB4" w:rsidRPr="003736E1" w:rsidRDefault="0071644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736E1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271BB4" w:rsidRPr="003736E1" w:rsidRDefault="0071644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736E1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достигаются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единстве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воспитательной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традиционными российскими социокультурными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духовно-нравственными ценностями, принятыми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обществе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нормами поведения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способствуют процессам самопознания, самовоспитания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саморазвития, формирования внутренней позиции личности.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результате изучения 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 начального общего образования </w:t>
      </w: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личностные результаты:</w:t>
      </w:r>
    </w:p>
    <w:p w:rsidR="00271BB4" w:rsidRPr="003736E1" w:rsidRDefault="0071644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созидательном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нравственном значении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жизни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общества,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труду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творчеству мастеров;</w:t>
      </w:r>
    </w:p>
    <w:p w:rsidR="00271BB4" w:rsidRPr="003736E1" w:rsidRDefault="0071644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роли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используемых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технологий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сохранении гармонического сосуществования рукотворного мира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миром природы, ответственное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сохранению окружающей среды;</w:t>
      </w:r>
    </w:p>
    <w:p w:rsidR="00271BB4" w:rsidRPr="003736E1" w:rsidRDefault="0071644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предметном мире, чувство сопричастности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культуре своего народа,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культурным традициям других народов;</w:t>
      </w:r>
    </w:p>
    <w:p w:rsidR="00271BB4" w:rsidRPr="003736E1" w:rsidRDefault="0071644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проявление 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эстетической оценке окружающей предметной среды, эстетические чувства — эмоционально-положительное восприятие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понимание красоты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образов природных объектов, образцов мировой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отечественной художественной культуры;</w:t>
      </w:r>
    </w:p>
    <w:p w:rsidR="00271BB4" w:rsidRPr="003736E1" w:rsidRDefault="0071644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различным видам творческой преобразующей деятельности,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творческой самореализации, мотивация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творческому труду,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результат, способность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различным видам практической преобразующей деятельности;</w:t>
      </w:r>
    </w:p>
    <w:p w:rsidR="00271BB4" w:rsidRPr="003736E1" w:rsidRDefault="0071644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волевых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способность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доступными проблемами;</w:t>
      </w:r>
    </w:p>
    <w:p w:rsidR="00271BB4" w:rsidRPr="003736E1" w:rsidRDefault="0071644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готовность вступать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другими людьми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учетом этики общения, проявление толерантности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доброжелательности.</w:t>
      </w:r>
    </w:p>
    <w:p w:rsidR="00271BB4" w:rsidRPr="003736E1" w:rsidRDefault="0071644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3736E1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3736E1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результате изучения технологии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 действия.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обучающегося будут сформированы следующие базовые логические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 действия как часть познавательных универсальных учебных действий:</w:t>
      </w:r>
    </w:p>
    <w:p w:rsidR="00271BB4" w:rsidRPr="003736E1" w:rsidRDefault="0071644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терминах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понятиях, используемых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технологии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пределах </w:t>
      </w: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своих устных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письменных высказываниях;</w:t>
      </w:r>
    </w:p>
    <w:p w:rsidR="00271BB4" w:rsidRPr="003736E1" w:rsidRDefault="0071644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объектов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изделий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выделением существенных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несущественных признаков;</w:t>
      </w:r>
    </w:p>
    <w:p w:rsidR="00271BB4" w:rsidRPr="003736E1" w:rsidRDefault="0071644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них общее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различия;</w:t>
      </w:r>
    </w:p>
    <w:p w:rsidR="00271BB4" w:rsidRPr="003736E1" w:rsidRDefault="0071644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декоративно-художественного характера)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изучаемой тематике;</w:t>
      </w:r>
    </w:p>
    <w:p w:rsidR="00271BB4" w:rsidRPr="003736E1" w:rsidRDefault="0071644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использовать схемы, модели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простейшие чертежи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собственной практической творческой деятельности;</w:t>
      </w:r>
    </w:p>
    <w:p w:rsidR="00271BB4" w:rsidRPr="003736E1" w:rsidRDefault="0071644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комбинировать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использовать освоенные технологии при изготовлении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технической, технологической или декоративно-художественной задачей;</w:t>
      </w:r>
    </w:p>
    <w:p w:rsidR="00271BB4" w:rsidRPr="003736E1" w:rsidRDefault="0071644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основе изучения объектов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законов природы, доступного исторического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современного опыта технологической деятельности.</w:t>
      </w:r>
    </w:p>
    <w:p w:rsidR="00271BB4" w:rsidRDefault="0071644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1BB4" w:rsidRPr="003736E1" w:rsidRDefault="0071644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учебнике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других доступных источниках, анализировать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отбирать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решаемой задачей;</w:t>
      </w:r>
    </w:p>
    <w:p w:rsidR="00271BB4" w:rsidRPr="003736E1" w:rsidRDefault="0071644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анализировать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представления информации для решения задач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умственной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материализованной форме, выполнять действия моделирования,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моделями;</w:t>
      </w:r>
    </w:p>
    <w:p w:rsidR="00271BB4" w:rsidRPr="003736E1" w:rsidRDefault="0071644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практических задач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том числе интернет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контролируемым выходом), оценивать объективность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возможности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решения конкретных учебных задач;</w:t>
      </w:r>
    </w:p>
    <w:p w:rsidR="00271BB4" w:rsidRPr="003736E1" w:rsidRDefault="00716442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других информационных источниках.</w:t>
      </w:r>
    </w:p>
    <w:p w:rsidR="00271BB4" w:rsidRDefault="0071644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1BB4" w:rsidRPr="003736E1" w:rsidRDefault="0071644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диалог, задавать собеседнику вопросы, использовать реплики-уточнения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дополнения, формулировать собственное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идеи, аргументированно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излагать, выслушивать разные мнения, учитывать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диалоге;</w:t>
      </w:r>
    </w:p>
    <w:p w:rsidR="00271BB4" w:rsidRPr="003736E1" w:rsidRDefault="0071644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тексты-описания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основе наблюдений (рассматривания) изделий декоративно-прикладного искусства народов России;</w:t>
      </w:r>
    </w:p>
    <w:p w:rsidR="00271BB4" w:rsidRPr="003736E1" w:rsidRDefault="0071644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строить рассуждения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связях природного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предметного мира, простые суждения (небольшие тексты)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объекте, его строении, свойствах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способах создания;</w:t>
      </w:r>
    </w:p>
    <w:p w:rsidR="00271BB4" w:rsidRPr="003736E1" w:rsidRDefault="00716442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271BB4" w:rsidRDefault="0071644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1BB4" w:rsidRPr="003736E1" w:rsidRDefault="0071644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наведение порядка, уборка после работы);</w:t>
      </w:r>
    </w:p>
    <w:p w:rsidR="00271BB4" w:rsidRPr="003736E1" w:rsidRDefault="0071644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271BB4" w:rsidRPr="003736E1" w:rsidRDefault="0071644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поставленной целью;</w:t>
      </w:r>
    </w:p>
    <w:p w:rsidR="00271BB4" w:rsidRPr="003736E1" w:rsidRDefault="0071644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результатами, прогнозировать действия для получения необходимых результатов;</w:t>
      </w:r>
    </w:p>
    <w:p w:rsidR="00271BB4" w:rsidRPr="003736E1" w:rsidRDefault="0071644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оценки, вносить необходимые коррективы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действие после его завершения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основе его оценки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учета характера сделанных ошибок;</w:t>
      </w:r>
    </w:p>
    <w:p w:rsidR="00271BB4" w:rsidRPr="003736E1" w:rsidRDefault="00716442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271BB4" w:rsidRDefault="0071644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1BB4" w:rsidRPr="003736E1" w:rsidRDefault="0071644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совместную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группе: обсуждать задачу, распределять роли, выполнять функции руководителя (лидера)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подчиненного, осуществлять продуктивное сотрудничество;</w:t>
      </w:r>
    </w:p>
    <w:p w:rsidR="00271BB4" w:rsidRPr="003736E1" w:rsidRDefault="0071644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работе товарищей,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доброжелательной форме комментировать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оценивать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достижения, высказывать свои предложения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пожелания, при необходимости оказывать помощь;</w:t>
      </w:r>
    </w:p>
    <w:p w:rsidR="00271BB4" w:rsidRPr="003736E1" w:rsidRDefault="00716442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способов для его практического воплощения, предъявлять аргументы для защиты продукта проектной деятельности.</w:t>
      </w:r>
    </w:p>
    <w:p w:rsidR="00271BB4" w:rsidRPr="003736E1" w:rsidRDefault="0071644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736E1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271BB4" w:rsidRPr="003736E1" w:rsidRDefault="00716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концу обучения </w:t>
      </w: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4-м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отдельным темам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технологии: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формировать общее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мире профессий,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социальном значении,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творчестве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творческих профессиях,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мировых достижениях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области 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искусства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рамках изученного),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наиболее значимых окружающих производствах;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основе анализа задания самостоятельно организовывать рабочее место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вида работы, осуществлять планирование трудового процесса;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практическое задание (практическую работу)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инструкционную (технологическую) карту или творческий замысел, при необходимости вносить коррективы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выполняемые действия;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самообслуживанию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доступные виды домашнего труда;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более сложные виды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приемы обработки различных материалов (например, плетение, шитье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вышивание, тиснение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фольге), комбинировать различные способы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поставленной задачи, оформлять изделия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соединять детали освоенными ручными строчками;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создавать простейшие виды технической документации (чертеж развертки, эскиз, технический рисунок, схему)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выполнять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ней работу;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изменению конструкции изделия: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достраивание, придание новых свойств конструкции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изменением функционального назначения изделия;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основе усвоенных правил дизайна решать простейшие художественно-конструкторские задачи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созданию изделий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заданной функцией;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печатные публикации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изображений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экране компьютера, оформлять текст (выбор шрифта, размера, цвета шрифта, выравнивание абзаца);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доступной информацией,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программах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Power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Point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1BB4" w:rsidRPr="003736E1" w:rsidRDefault="0071644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разрабатывать проектный замысел, осуществлять выбор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способов его практического воплощения, аргументированно представлять продукт проектной деятельности;</w:t>
      </w:r>
    </w:p>
    <w:p w:rsidR="00271BB4" w:rsidRPr="003736E1" w:rsidRDefault="00716442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сотрудничество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совместной деятельности, предлагать идеи для обсуждения, уважительно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мнению товарищей, договариваться,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распределении ролей, координировать собственную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6E1">
        <w:rPr>
          <w:rFonts w:hAnsi="Times New Roman" w:cs="Times New Roman"/>
          <w:color w:val="000000"/>
          <w:sz w:val="24"/>
          <w:szCs w:val="24"/>
          <w:lang w:val="ru-RU"/>
        </w:rPr>
        <w:t>общем процессе.</w:t>
      </w:r>
    </w:p>
    <w:p w:rsidR="00271BB4" w:rsidRDefault="0071644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271BB4" w:rsidRDefault="0071644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4-й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2209"/>
        <w:gridCol w:w="753"/>
        <w:gridCol w:w="1651"/>
        <w:gridCol w:w="1720"/>
        <w:gridCol w:w="2349"/>
      </w:tblGrid>
      <w:tr w:rsidR="00271B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Pr="003736E1" w:rsidRDefault="00716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73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1B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Pr="003736E1" w:rsidRDefault="00716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РЭШ — resh.edu.ru/subject/8/4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Информационно-коммуникационные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Pr="003736E1" w:rsidRDefault="00716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Pr="003736E1" w:rsidRDefault="00716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разверток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Pr="003736E1" w:rsidRDefault="00716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Pr="003736E1" w:rsidRDefault="00716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одежды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Pr="003736E1" w:rsidRDefault="00716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способы соединения деталей усложненных </w:t>
            </w: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71B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Pr="003736E1" w:rsidRDefault="00716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3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71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B4" w:rsidRDefault="00271B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069C" w:rsidRDefault="004B069C"/>
    <w:sectPr w:rsidR="004B069C" w:rsidSect="00271BB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A5D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33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B65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24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D7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51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47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E0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A6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E1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B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57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96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50B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507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4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166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B7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A76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20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27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C82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355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84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06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32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4C4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BD3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756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95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9479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EB1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0556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D2E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6"/>
  </w:num>
  <w:num w:numId="5">
    <w:abstractNumId w:val="20"/>
  </w:num>
  <w:num w:numId="6">
    <w:abstractNumId w:val="13"/>
  </w:num>
  <w:num w:numId="7">
    <w:abstractNumId w:val="34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7"/>
  </w:num>
  <w:num w:numId="13">
    <w:abstractNumId w:val="9"/>
  </w:num>
  <w:num w:numId="14">
    <w:abstractNumId w:val="23"/>
  </w:num>
  <w:num w:numId="15">
    <w:abstractNumId w:val="1"/>
  </w:num>
  <w:num w:numId="16">
    <w:abstractNumId w:val="26"/>
  </w:num>
  <w:num w:numId="17">
    <w:abstractNumId w:val="30"/>
  </w:num>
  <w:num w:numId="18">
    <w:abstractNumId w:val="27"/>
  </w:num>
  <w:num w:numId="19">
    <w:abstractNumId w:val="11"/>
  </w:num>
  <w:num w:numId="20">
    <w:abstractNumId w:val="28"/>
  </w:num>
  <w:num w:numId="21">
    <w:abstractNumId w:val="5"/>
  </w:num>
  <w:num w:numId="22">
    <w:abstractNumId w:val="12"/>
  </w:num>
  <w:num w:numId="23">
    <w:abstractNumId w:val="7"/>
  </w:num>
  <w:num w:numId="24">
    <w:abstractNumId w:val="29"/>
  </w:num>
  <w:num w:numId="25">
    <w:abstractNumId w:val="21"/>
  </w:num>
  <w:num w:numId="26">
    <w:abstractNumId w:val="15"/>
  </w:num>
  <w:num w:numId="27">
    <w:abstractNumId w:val="22"/>
  </w:num>
  <w:num w:numId="28">
    <w:abstractNumId w:val="31"/>
  </w:num>
  <w:num w:numId="29">
    <w:abstractNumId w:val="18"/>
  </w:num>
  <w:num w:numId="30">
    <w:abstractNumId w:val="2"/>
  </w:num>
  <w:num w:numId="31">
    <w:abstractNumId w:val="33"/>
  </w:num>
  <w:num w:numId="32">
    <w:abstractNumId w:val="24"/>
  </w:num>
  <w:num w:numId="33">
    <w:abstractNumId w:val="14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97D4F"/>
    <w:rsid w:val="00271BB4"/>
    <w:rsid w:val="002D33B1"/>
    <w:rsid w:val="002D3591"/>
    <w:rsid w:val="003514A0"/>
    <w:rsid w:val="003736E1"/>
    <w:rsid w:val="004B069C"/>
    <w:rsid w:val="004F7E17"/>
    <w:rsid w:val="005A05CE"/>
    <w:rsid w:val="00653AF6"/>
    <w:rsid w:val="00716442"/>
    <w:rsid w:val="00956367"/>
    <w:rsid w:val="00B73A5A"/>
    <w:rsid w:val="00C01F0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3858</Words>
  <Characters>21991</Characters>
  <Application>Microsoft Office Word</Application>
  <DocSecurity>0</DocSecurity>
  <Lines>183</Lines>
  <Paragraphs>51</Paragraphs>
  <ScaleCrop>false</ScaleCrop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5</cp:revision>
  <dcterms:created xsi:type="dcterms:W3CDTF">2011-11-02T04:15:00Z</dcterms:created>
  <dcterms:modified xsi:type="dcterms:W3CDTF">2023-10-17T06:07:00Z</dcterms:modified>
</cp:coreProperties>
</file>