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75" w:rsidRDefault="00563375" w:rsidP="00563375">
      <w:pPr>
        <w:pStyle w:val="42"/>
        <w:shd w:val="clear" w:color="auto" w:fill="auto"/>
        <w:spacing w:line="274" w:lineRule="exact"/>
        <w:ind w:left="280" w:firstLine="0"/>
        <w:jc w:val="center"/>
      </w:pPr>
      <w:r>
        <w:rPr>
          <w:color w:val="000000"/>
          <w:sz w:val="24"/>
          <w:szCs w:val="24"/>
          <w:lang w:eastAsia="ru-RU" w:bidi="ru-RU"/>
        </w:rPr>
        <w:t>Порядок выявления и диагностики детей группы суицидального риска</w:t>
      </w:r>
    </w:p>
    <w:p w:rsidR="00563375" w:rsidRDefault="00563375" w:rsidP="00563375">
      <w:pPr>
        <w:pStyle w:val="42"/>
        <w:shd w:val="clear" w:color="auto" w:fill="auto"/>
        <w:spacing w:line="274" w:lineRule="exact"/>
        <w:ind w:left="3240" w:right="3520" w:firstLine="0"/>
      </w:pPr>
      <w:r>
        <w:t>в</w:t>
      </w:r>
      <w:r>
        <w:t xml:space="preserve"> МБОУ </w:t>
      </w:r>
      <w:proofErr w:type="spellStart"/>
      <w:r>
        <w:t>СОШ</w:t>
      </w:r>
      <w:r>
        <w:t>п</w:t>
      </w:r>
      <w:proofErr w:type="gramStart"/>
      <w:r>
        <w:t>.С</w:t>
      </w:r>
      <w:proofErr w:type="gramEnd"/>
      <w:r>
        <w:t>еймчан</w:t>
      </w:r>
      <w:proofErr w:type="spellEnd"/>
    </w:p>
    <w:p w:rsidR="00563375" w:rsidRDefault="00563375" w:rsidP="00563375">
      <w:pPr>
        <w:pStyle w:val="42"/>
        <w:shd w:val="clear" w:color="auto" w:fill="auto"/>
        <w:spacing w:line="274" w:lineRule="exact"/>
        <w:ind w:left="3240" w:right="352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3826"/>
        <w:gridCol w:w="1560"/>
        <w:gridCol w:w="2275"/>
      </w:tblGrid>
      <w:tr w:rsidR="00563375" w:rsidTr="000B49E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375" w:rsidRDefault="00563375" w:rsidP="000B49E1">
            <w:pPr>
              <w:framePr w:w="9653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ajorEastAsia"/>
              </w:rPr>
              <w:t>Этап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375" w:rsidRDefault="00563375" w:rsidP="000B49E1">
            <w:pPr>
              <w:framePr w:w="9653" w:wrap="notBeside" w:vAnchor="text" w:hAnchor="text" w:xAlign="center" w:y="1"/>
              <w:spacing w:line="266" w:lineRule="exact"/>
              <w:ind w:firstLine="820"/>
              <w:jc w:val="both"/>
            </w:pPr>
            <w:r>
              <w:rPr>
                <w:rStyle w:val="212pt"/>
                <w:rFonts w:eastAsiaTheme="majorEastAsia"/>
              </w:rPr>
              <w:t>Содержание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375" w:rsidRDefault="00563375" w:rsidP="000B49E1">
            <w:pPr>
              <w:framePr w:w="9653" w:wrap="notBeside" w:vAnchor="text" w:hAnchor="text" w:xAlign="center" w:y="1"/>
              <w:spacing w:line="266" w:lineRule="exact"/>
              <w:jc w:val="center"/>
            </w:pPr>
            <w:r>
              <w:rPr>
                <w:rStyle w:val="212pt"/>
                <w:rFonts w:eastAsiaTheme="majorEastAsia"/>
              </w:rPr>
              <w:t>Сроки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375" w:rsidRDefault="00563375" w:rsidP="000B49E1">
            <w:pPr>
              <w:framePr w:w="9653" w:wrap="notBeside" w:vAnchor="text" w:hAnchor="text" w:xAlign="center" w:y="1"/>
              <w:spacing w:line="266" w:lineRule="exact"/>
              <w:ind w:left="300"/>
            </w:pPr>
            <w:r>
              <w:rPr>
                <w:rStyle w:val="212pt"/>
                <w:rFonts w:eastAsiaTheme="majorEastAsia"/>
              </w:rPr>
              <w:t>Ответственные</w:t>
            </w:r>
          </w:p>
        </w:tc>
      </w:tr>
      <w:tr w:rsidR="00563375" w:rsidTr="000B49E1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375" w:rsidRDefault="00563375" w:rsidP="000B49E1">
            <w:pPr>
              <w:framePr w:w="9653" w:wrap="notBeside" w:vAnchor="text" w:hAnchor="text" w:xAlign="center" w:y="1"/>
              <w:spacing w:line="244" w:lineRule="exact"/>
            </w:pPr>
            <w:r>
              <w:rPr>
                <w:rStyle w:val="24"/>
                <w:rFonts w:eastAsiaTheme="majorEastAsia"/>
              </w:rPr>
              <w:t>Организация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375" w:rsidRDefault="00563375" w:rsidP="000B49E1">
            <w:pPr>
              <w:framePr w:w="9653" w:wrap="notBeside" w:vAnchor="text" w:hAnchor="text" w:xAlign="center" w:y="1"/>
              <w:tabs>
                <w:tab w:val="left" w:pos="1886"/>
                <w:tab w:val="left" w:pos="3370"/>
              </w:tabs>
              <w:jc w:val="center"/>
            </w:pPr>
            <w:r>
              <w:rPr>
                <w:rStyle w:val="24"/>
                <w:rFonts w:eastAsiaTheme="majorEastAsia"/>
              </w:rPr>
              <w:t>Подготовка</w:t>
            </w:r>
            <w:r>
              <w:rPr>
                <w:rStyle w:val="24"/>
                <w:rFonts w:eastAsiaTheme="majorEastAsia"/>
              </w:rPr>
              <w:tab/>
              <w:t>приказа</w:t>
            </w:r>
            <w:r>
              <w:rPr>
                <w:rStyle w:val="24"/>
                <w:rFonts w:eastAsiaTheme="majorEastAsia"/>
              </w:rPr>
              <w:tab/>
            </w:r>
            <w:proofErr w:type="gramStart"/>
            <w:r>
              <w:rPr>
                <w:rStyle w:val="24"/>
                <w:rFonts w:eastAsiaTheme="majorEastAsia"/>
              </w:rPr>
              <w:t>об</w:t>
            </w:r>
            <w:proofErr w:type="gramEnd"/>
          </w:p>
          <w:p w:rsidR="00563375" w:rsidRDefault="00563375" w:rsidP="000B49E1">
            <w:pPr>
              <w:framePr w:w="9653" w:wrap="notBeside" w:vAnchor="text" w:hAnchor="text" w:xAlign="center" w:y="1"/>
              <w:tabs>
                <w:tab w:val="left" w:pos="634"/>
                <w:tab w:val="left" w:pos="2184"/>
              </w:tabs>
              <w:jc w:val="center"/>
            </w:pPr>
            <w:r>
              <w:rPr>
                <w:rStyle w:val="24"/>
                <w:rFonts w:eastAsiaTheme="majorEastAsia"/>
              </w:rPr>
              <w:t>организации и проведении работы по</w:t>
            </w:r>
            <w:r>
              <w:rPr>
                <w:rStyle w:val="24"/>
                <w:rFonts w:eastAsiaTheme="majorEastAsia"/>
              </w:rPr>
              <w:tab/>
              <w:t>выявлению</w:t>
            </w:r>
            <w:r>
              <w:rPr>
                <w:rStyle w:val="24"/>
                <w:rFonts w:eastAsiaTheme="majorEastAsia"/>
              </w:rPr>
              <w:tab/>
            </w:r>
            <w:proofErr w:type="gramStart"/>
            <w:r>
              <w:rPr>
                <w:rStyle w:val="24"/>
                <w:rFonts w:eastAsiaTheme="majorEastAsia"/>
              </w:rPr>
              <w:t>обучающихся</w:t>
            </w:r>
            <w:proofErr w:type="gramEnd"/>
          </w:p>
          <w:p w:rsidR="00563375" w:rsidRDefault="00563375" w:rsidP="000B49E1">
            <w:pPr>
              <w:framePr w:w="9653" w:wrap="notBeside" w:vAnchor="text" w:hAnchor="text" w:xAlign="center" w:y="1"/>
              <w:jc w:val="center"/>
            </w:pPr>
            <w:r>
              <w:rPr>
                <w:rStyle w:val="24"/>
                <w:rFonts w:eastAsiaTheme="majorEastAsia"/>
              </w:rPr>
              <w:t>суицидального риска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375" w:rsidRDefault="00563375" w:rsidP="000B49E1">
            <w:pPr>
              <w:framePr w:w="9653" w:wrap="notBeside" w:vAnchor="text" w:hAnchor="text" w:xAlign="center" w:y="1"/>
              <w:spacing w:line="244" w:lineRule="exact"/>
            </w:pPr>
            <w:r>
              <w:rPr>
                <w:rStyle w:val="24"/>
                <w:rFonts w:eastAsiaTheme="majorEastAsia"/>
              </w:rPr>
              <w:t>Сентябрь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375" w:rsidRDefault="00563375" w:rsidP="000B49E1">
            <w:pPr>
              <w:framePr w:w="9653" w:wrap="notBeside" w:vAnchor="text" w:hAnchor="text" w:xAlign="center" w:y="1"/>
              <w:spacing w:line="244" w:lineRule="exact"/>
            </w:pPr>
            <w:r>
              <w:rPr>
                <w:rStyle w:val="24"/>
                <w:rFonts w:eastAsiaTheme="majorEastAsia"/>
              </w:rPr>
              <w:t>Директор ОО</w:t>
            </w:r>
          </w:p>
        </w:tc>
      </w:tr>
      <w:tr w:rsidR="00563375" w:rsidTr="000B49E1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375" w:rsidRDefault="00563375" w:rsidP="000B49E1">
            <w:pPr>
              <w:framePr w:w="9653" w:wrap="notBeside" w:vAnchor="text" w:hAnchor="text" w:xAlign="center" w:y="1"/>
              <w:spacing w:line="244" w:lineRule="exact"/>
            </w:pPr>
            <w:r>
              <w:rPr>
                <w:rStyle w:val="24"/>
                <w:rFonts w:eastAsiaTheme="majorEastAsia"/>
              </w:rPr>
              <w:t>Обучение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375" w:rsidRDefault="00563375" w:rsidP="000B49E1">
            <w:pPr>
              <w:framePr w:w="9653" w:wrap="notBeside" w:vAnchor="text" w:hAnchor="text" w:xAlign="center" w:y="1"/>
              <w:jc w:val="center"/>
            </w:pPr>
            <w:r>
              <w:rPr>
                <w:rStyle w:val="24"/>
                <w:rFonts w:eastAsiaTheme="majorEastAsia"/>
              </w:rPr>
              <w:t xml:space="preserve">Организация и проведение обучения классных руководителей методике заполнения «Таблицы факторов наличия кризисной ситуации </w:t>
            </w:r>
            <w:proofErr w:type="gramStart"/>
            <w:r>
              <w:rPr>
                <w:rStyle w:val="24"/>
                <w:rFonts w:eastAsiaTheme="majorEastAsia"/>
              </w:rPr>
              <w:t>у</w:t>
            </w:r>
            <w:proofErr w:type="gramEnd"/>
            <w:r>
              <w:rPr>
                <w:rStyle w:val="24"/>
                <w:rFonts w:eastAsiaTheme="majorEastAsia"/>
              </w:rPr>
              <w:t xml:space="preserve"> обучающихся»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375" w:rsidRDefault="00563375" w:rsidP="000B49E1">
            <w:pPr>
              <w:framePr w:w="9653" w:wrap="notBeside" w:vAnchor="text" w:hAnchor="text" w:xAlign="center" w:y="1"/>
              <w:spacing w:line="244" w:lineRule="exact"/>
            </w:pPr>
            <w:r>
              <w:rPr>
                <w:rStyle w:val="24"/>
                <w:rFonts w:eastAsiaTheme="majorEastAsia"/>
              </w:rPr>
              <w:t>Октябрь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375" w:rsidRDefault="00563375" w:rsidP="000B49E1">
            <w:pPr>
              <w:framePr w:w="9653" w:wrap="notBeside" w:vAnchor="text" w:hAnchor="text" w:xAlign="center" w:y="1"/>
            </w:pPr>
            <w:r>
              <w:rPr>
                <w:rStyle w:val="24"/>
                <w:rFonts w:eastAsiaTheme="majorEastAsia"/>
              </w:rPr>
              <w:t xml:space="preserve">Зам. директора </w:t>
            </w:r>
            <w:proofErr w:type="gramStart"/>
            <w:r>
              <w:rPr>
                <w:rStyle w:val="24"/>
                <w:rFonts w:eastAsiaTheme="majorEastAsia"/>
              </w:rPr>
              <w:t>по</w:t>
            </w:r>
            <w:proofErr w:type="gramEnd"/>
          </w:p>
          <w:p w:rsidR="00563375" w:rsidRDefault="00563375" w:rsidP="000B49E1">
            <w:pPr>
              <w:framePr w:w="9653" w:wrap="notBeside" w:vAnchor="text" w:hAnchor="text" w:xAlign="center" w:y="1"/>
            </w:pPr>
            <w:r>
              <w:rPr>
                <w:rStyle w:val="24"/>
                <w:rFonts w:eastAsiaTheme="majorEastAsia"/>
              </w:rPr>
              <w:t>воспитательной</w:t>
            </w:r>
          </w:p>
          <w:p w:rsidR="00563375" w:rsidRDefault="00563375" w:rsidP="000B49E1">
            <w:pPr>
              <w:framePr w:w="9653" w:wrap="notBeside" w:vAnchor="text" w:hAnchor="text" w:xAlign="center" w:y="1"/>
            </w:pPr>
            <w:r>
              <w:rPr>
                <w:rStyle w:val="24"/>
                <w:rFonts w:eastAsiaTheme="majorEastAsia"/>
              </w:rPr>
              <w:t>работе,</w:t>
            </w:r>
          </w:p>
          <w:p w:rsidR="00563375" w:rsidRDefault="00563375" w:rsidP="000B49E1">
            <w:pPr>
              <w:framePr w:w="9653" w:wrap="notBeside" w:vAnchor="text" w:hAnchor="text" w:xAlign="center" w:y="1"/>
            </w:pPr>
            <w:r>
              <w:rPr>
                <w:rStyle w:val="24"/>
                <w:rFonts w:eastAsiaTheme="majorEastAsia"/>
              </w:rPr>
              <w:t>педагог-психолог</w:t>
            </w:r>
          </w:p>
        </w:tc>
      </w:tr>
      <w:tr w:rsidR="00563375" w:rsidTr="000B49E1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375" w:rsidRDefault="00563375" w:rsidP="000B49E1">
            <w:pPr>
              <w:framePr w:w="9653" w:wrap="notBeside" w:vAnchor="text" w:hAnchor="text" w:xAlign="center" w:y="1"/>
              <w:spacing w:line="244" w:lineRule="exact"/>
            </w:pPr>
            <w:r>
              <w:rPr>
                <w:rStyle w:val="24"/>
                <w:rFonts w:eastAsiaTheme="majorEastAsia"/>
              </w:rPr>
              <w:t>Выявление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375" w:rsidRDefault="00563375" w:rsidP="000B49E1">
            <w:pPr>
              <w:framePr w:w="9653" w:wrap="notBeside" w:vAnchor="text" w:hAnchor="text" w:xAlign="center" w:y="1"/>
              <w:ind w:firstLine="820"/>
              <w:jc w:val="center"/>
            </w:pPr>
            <w:r>
              <w:rPr>
                <w:rStyle w:val="24"/>
                <w:rFonts w:eastAsiaTheme="majorEastAsia"/>
              </w:rPr>
              <w:t xml:space="preserve">Заполнение классными руководителями «Таблицы факторов наличия кризисной ситуации </w:t>
            </w:r>
            <w:proofErr w:type="gramStart"/>
            <w:r>
              <w:rPr>
                <w:rStyle w:val="24"/>
                <w:rFonts w:eastAsiaTheme="majorEastAsia"/>
              </w:rPr>
              <w:t>у</w:t>
            </w:r>
            <w:proofErr w:type="gramEnd"/>
            <w:r>
              <w:rPr>
                <w:rStyle w:val="24"/>
                <w:rFonts w:eastAsiaTheme="majorEastAsia"/>
              </w:rPr>
              <w:t xml:space="preserve"> обучающихся»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375" w:rsidRDefault="00563375" w:rsidP="000B49E1">
            <w:pPr>
              <w:framePr w:w="9653" w:wrap="notBeside" w:vAnchor="text" w:hAnchor="text" w:xAlign="center" w:y="1"/>
              <w:spacing w:line="244" w:lineRule="exact"/>
            </w:pPr>
            <w:r>
              <w:rPr>
                <w:rStyle w:val="24"/>
                <w:rFonts w:eastAsiaTheme="majorEastAsia"/>
              </w:rPr>
              <w:t>Октябрь</w:t>
            </w:r>
          </w:p>
          <w:p w:rsidR="00563375" w:rsidRDefault="00563375" w:rsidP="000B49E1">
            <w:pPr>
              <w:framePr w:w="9653" w:wrap="notBeside" w:vAnchor="text" w:hAnchor="text" w:xAlign="center" w:y="1"/>
              <w:spacing w:line="244" w:lineRule="exact"/>
            </w:pPr>
            <w:r>
              <w:rPr>
                <w:rStyle w:val="24"/>
                <w:rFonts w:eastAsiaTheme="majorEastAsia"/>
              </w:rPr>
              <w:t>Январь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375" w:rsidRDefault="00563375" w:rsidP="000B49E1">
            <w:pPr>
              <w:framePr w:w="9653" w:wrap="notBeside" w:vAnchor="text" w:hAnchor="text" w:xAlign="center" w:y="1"/>
              <w:spacing w:line="244" w:lineRule="exact"/>
            </w:pPr>
            <w:r>
              <w:rPr>
                <w:rStyle w:val="24"/>
                <w:rFonts w:eastAsiaTheme="majorEastAsia"/>
              </w:rPr>
              <w:t>Классные</w:t>
            </w:r>
          </w:p>
          <w:p w:rsidR="00563375" w:rsidRDefault="00563375" w:rsidP="000B49E1">
            <w:pPr>
              <w:framePr w:w="9653" w:wrap="notBeside" w:vAnchor="text" w:hAnchor="text" w:xAlign="center" w:y="1"/>
              <w:spacing w:line="244" w:lineRule="exact"/>
            </w:pPr>
            <w:r>
              <w:rPr>
                <w:rStyle w:val="24"/>
                <w:rFonts w:eastAsiaTheme="majorEastAsia"/>
              </w:rPr>
              <w:t>руководители</w:t>
            </w:r>
          </w:p>
        </w:tc>
      </w:tr>
      <w:tr w:rsidR="00563375" w:rsidTr="000B49E1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563375" w:rsidRDefault="00563375" w:rsidP="000B49E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3375" w:rsidRDefault="00563375" w:rsidP="000B49E1">
            <w:pPr>
              <w:framePr w:w="9653" w:wrap="notBeside" w:vAnchor="text" w:hAnchor="text" w:xAlign="center" w:y="1"/>
              <w:jc w:val="center"/>
            </w:pPr>
            <w:r>
              <w:rPr>
                <w:rStyle w:val="24"/>
                <w:rFonts w:eastAsiaTheme="majorEastAsia"/>
              </w:rPr>
              <w:t>Анализ полученной информации, составление первичных списков обучающихся группы риска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3375" w:rsidRDefault="00563375" w:rsidP="000B49E1">
            <w:pPr>
              <w:framePr w:w="9653" w:wrap="notBeside" w:vAnchor="text" w:hAnchor="text" w:xAlign="center" w:y="1"/>
              <w:spacing w:line="244" w:lineRule="exact"/>
            </w:pPr>
            <w:r>
              <w:rPr>
                <w:rStyle w:val="24"/>
                <w:rFonts w:eastAsiaTheme="majorEastAsia"/>
              </w:rPr>
              <w:t>Октябрь</w:t>
            </w:r>
          </w:p>
          <w:p w:rsidR="00563375" w:rsidRDefault="00563375" w:rsidP="000B49E1">
            <w:pPr>
              <w:framePr w:w="9653" w:wrap="notBeside" w:vAnchor="text" w:hAnchor="text" w:xAlign="center" w:y="1"/>
              <w:spacing w:line="244" w:lineRule="exact"/>
            </w:pPr>
            <w:r>
              <w:rPr>
                <w:rStyle w:val="24"/>
                <w:rFonts w:eastAsiaTheme="majorEastAsia"/>
              </w:rPr>
              <w:t>Февраль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375" w:rsidRDefault="00563375" w:rsidP="000B49E1">
            <w:pPr>
              <w:framePr w:w="9653" w:wrap="notBeside" w:vAnchor="text" w:hAnchor="text" w:xAlign="center" w:y="1"/>
              <w:spacing w:line="244" w:lineRule="exact"/>
            </w:pPr>
            <w:r>
              <w:rPr>
                <w:rStyle w:val="24"/>
                <w:rFonts w:eastAsiaTheme="majorEastAsia"/>
              </w:rPr>
              <w:t>Педагог-психолог</w:t>
            </w:r>
          </w:p>
        </w:tc>
      </w:tr>
      <w:tr w:rsidR="00563375" w:rsidTr="000B49E1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375" w:rsidRDefault="00563375" w:rsidP="000B49E1">
            <w:pPr>
              <w:framePr w:w="9653" w:wrap="notBeside" w:vAnchor="text" w:hAnchor="text" w:xAlign="center" w:y="1"/>
              <w:spacing w:line="244" w:lineRule="exact"/>
            </w:pPr>
            <w:r>
              <w:rPr>
                <w:rStyle w:val="24"/>
                <w:rFonts w:eastAsiaTheme="majorEastAsia"/>
              </w:rPr>
              <w:t>Диагностика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375" w:rsidRDefault="00563375" w:rsidP="000B49E1">
            <w:pPr>
              <w:framePr w:w="9653" w:wrap="notBeside" w:vAnchor="text" w:hAnchor="text" w:xAlign="center" w:y="1"/>
              <w:tabs>
                <w:tab w:val="left" w:pos="1714"/>
              </w:tabs>
              <w:jc w:val="center"/>
            </w:pPr>
            <w:r>
              <w:rPr>
                <w:rStyle w:val="24"/>
                <w:rFonts w:eastAsiaTheme="majorEastAsia"/>
              </w:rPr>
              <w:t>Проведение</w:t>
            </w:r>
            <w:r>
              <w:rPr>
                <w:rStyle w:val="24"/>
                <w:rFonts w:eastAsiaTheme="majorEastAsia"/>
              </w:rPr>
              <w:tab/>
            </w:r>
            <w:proofErr w:type="gramStart"/>
            <w:r>
              <w:rPr>
                <w:rStyle w:val="24"/>
                <w:rFonts w:eastAsiaTheme="majorEastAsia"/>
              </w:rPr>
              <w:t>диагностического</w:t>
            </w:r>
            <w:proofErr w:type="gramEnd"/>
          </w:p>
          <w:p w:rsidR="00563375" w:rsidRDefault="00563375" w:rsidP="000B49E1">
            <w:pPr>
              <w:framePr w:w="9653" w:wrap="notBeside" w:vAnchor="text" w:hAnchor="text" w:xAlign="center" w:y="1"/>
              <w:tabs>
                <w:tab w:val="left" w:pos="2184"/>
              </w:tabs>
              <w:jc w:val="center"/>
            </w:pPr>
            <w:r>
              <w:rPr>
                <w:rStyle w:val="24"/>
                <w:rFonts w:eastAsiaTheme="majorEastAsia"/>
              </w:rPr>
              <w:t>обследования</w:t>
            </w:r>
            <w:r>
              <w:rPr>
                <w:rStyle w:val="24"/>
                <w:rFonts w:eastAsiaTheme="majorEastAsia"/>
              </w:rPr>
              <w:tab/>
            </w:r>
            <w:proofErr w:type="gramStart"/>
            <w:r>
              <w:rPr>
                <w:rStyle w:val="24"/>
                <w:rFonts w:eastAsiaTheme="majorEastAsia"/>
              </w:rPr>
              <w:t>обучающихся</w:t>
            </w:r>
            <w:proofErr w:type="gramEnd"/>
          </w:p>
          <w:p w:rsidR="00563375" w:rsidRDefault="00563375" w:rsidP="000B49E1">
            <w:pPr>
              <w:framePr w:w="9653" w:wrap="notBeside" w:vAnchor="text" w:hAnchor="text" w:xAlign="center" w:y="1"/>
              <w:jc w:val="center"/>
            </w:pPr>
            <w:r>
              <w:rPr>
                <w:rStyle w:val="24"/>
                <w:rFonts w:eastAsiaTheme="majorEastAsia"/>
              </w:rPr>
              <w:t>согласно первичных списков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375" w:rsidRDefault="00563375" w:rsidP="000B49E1">
            <w:pPr>
              <w:framePr w:w="9653" w:wrap="notBeside" w:vAnchor="text" w:hAnchor="text" w:xAlign="center" w:y="1"/>
              <w:spacing w:line="244" w:lineRule="exact"/>
            </w:pPr>
            <w:r>
              <w:rPr>
                <w:rStyle w:val="24"/>
                <w:rFonts w:eastAsiaTheme="majorEastAsia"/>
              </w:rPr>
              <w:t>Ноябрь</w:t>
            </w:r>
          </w:p>
          <w:p w:rsidR="00563375" w:rsidRDefault="00563375" w:rsidP="000B49E1">
            <w:pPr>
              <w:framePr w:w="9653" w:wrap="notBeside" w:vAnchor="text" w:hAnchor="text" w:xAlign="center" w:y="1"/>
              <w:spacing w:line="244" w:lineRule="exact"/>
            </w:pPr>
            <w:r>
              <w:rPr>
                <w:rStyle w:val="24"/>
                <w:rFonts w:eastAsiaTheme="majorEastAsia"/>
              </w:rPr>
              <w:t>Март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375" w:rsidRDefault="00563375" w:rsidP="000B49E1">
            <w:pPr>
              <w:framePr w:w="9653" w:wrap="notBeside" w:vAnchor="text" w:hAnchor="text" w:xAlign="center" w:y="1"/>
              <w:spacing w:line="244" w:lineRule="exact"/>
            </w:pPr>
            <w:r>
              <w:rPr>
                <w:rStyle w:val="24"/>
                <w:rFonts w:eastAsiaTheme="majorEastAsia"/>
              </w:rPr>
              <w:t>Педагог-психолог</w:t>
            </w:r>
          </w:p>
        </w:tc>
      </w:tr>
      <w:tr w:rsidR="00563375" w:rsidTr="000B49E1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375" w:rsidRDefault="00563375" w:rsidP="000B49E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3375" w:rsidRDefault="00563375" w:rsidP="000B49E1">
            <w:pPr>
              <w:framePr w:w="9653" w:wrap="notBeside" w:vAnchor="text" w:hAnchor="text" w:xAlign="center" w:y="1"/>
              <w:tabs>
                <w:tab w:val="left" w:pos="1723"/>
              </w:tabs>
              <w:jc w:val="center"/>
            </w:pPr>
            <w:r>
              <w:rPr>
                <w:rStyle w:val="24"/>
                <w:rFonts w:eastAsiaTheme="majorEastAsia"/>
              </w:rPr>
              <w:t>Проведение</w:t>
            </w:r>
            <w:r>
              <w:rPr>
                <w:rStyle w:val="24"/>
                <w:rFonts w:eastAsiaTheme="majorEastAsia"/>
              </w:rPr>
              <w:tab/>
            </w:r>
            <w:proofErr w:type="gramStart"/>
            <w:r>
              <w:rPr>
                <w:rStyle w:val="24"/>
                <w:rFonts w:eastAsiaTheme="majorEastAsia"/>
              </w:rPr>
              <w:t>диагностического</w:t>
            </w:r>
            <w:proofErr w:type="gramEnd"/>
          </w:p>
          <w:p w:rsidR="00563375" w:rsidRDefault="00563375" w:rsidP="000B49E1">
            <w:pPr>
              <w:framePr w:w="9653" w:wrap="notBeside" w:vAnchor="text" w:hAnchor="text" w:xAlign="center" w:y="1"/>
              <w:tabs>
                <w:tab w:val="left" w:pos="2184"/>
              </w:tabs>
              <w:jc w:val="center"/>
            </w:pPr>
            <w:r>
              <w:rPr>
                <w:rStyle w:val="24"/>
                <w:rFonts w:eastAsiaTheme="majorEastAsia"/>
              </w:rPr>
              <w:t>обследования</w:t>
            </w:r>
            <w:r>
              <w:rPr>
                <w:rStyle w:val="24"/>
                <w:rFonts w:eastAsiaTheme="majorEastAsia"/>
              </w:rPr>
              <w:tab/>
            </w:r>
            <w:proofErr w:type="gramStart"/>
            <w:r>
              <w:rPr>
                <w:rStyle w:val="24"/>
                <w:rFonts w:eastAsiaTheme="majorEastAsia"/>
              </w:rPr>
              <w:t>обучающихся</w:t>
            </w:r>
            <w:proofErr w:type="gramEnd"/>
          </w:p>
          <w:p w:rsidR="00563375" w:rsidRDefault="00563375" w:rsidP="000B49E1">
            <w:pPr>
              <w:framePr w:w="9653" w:wrap="notBeside" w:vAnchor="text" w:hAnchor="text" w:xAlign="center" w:y="1"/>
              <w:jc w:val="center"/>
            </w:pPr>
            <w:r>
              <w:rPr>
                <w:rStyle w:val="24"/>
                <w:rFonts w:eastAsiaTheme="majorEastAsia"/>
              </w:rPr>
              <w:t>группы суицидального риска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375" w:rsidRDefault="00563375" w:rsidP="000B49E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375" w:rsidRDefault="00563375" w:rsidP="000B49E1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96044" w:rsidRDefault="00A96044">
      <w:bookmarkStart w:id="0" w:name="_GoBack"/>
      <w:bookmarkEnd w:id="0"/>
    </w:p>
    <w:sectPr w:rsidR="00A9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75"/>
    <w:rsid w:val="00563375"/>
    <w:rsid w:val="00A96044"/>
    <w:rsid w:val="00C1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3375"/>
    <w:pPr>
      <w:widowControl w:val="0"/>
      <w:ind w:firstLine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154CD"/>
    <w:pPr>
      <w:widowControl/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4CD"/>
    <w:pPr>
      <w:widowControl/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4CD"/>
    <w:pPr>
      <w:widowControl/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4CD"/>
    <w:pPr>
      <w:widowControl/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4CD"/>
    <w:pPr>
      <w:widowControl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4CD"/>
    <w:pPr>
      <w:widowControl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4CD"/>
    <w:pPr>
      <w:widowControl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4CD"/>
    <w:pPr>
      <w:widowControl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4CD"/>
    <w:pPr>
      <w:widowControl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4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54C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54C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4C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54C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54C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54C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54C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4C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54CD"/>
    <w:pPr>
      <w:widowControl/>
      <w:ind w:firstLine="360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 w:bidi="ar-SA"/>
    </w:rPr>
  </w:style>
  <w:style w:type="paragraph" w:styleId="a4">
    <w:name w:val="Title"/>
    <w:basedOn w:val="a"/>
    <w:next w:val="a"/>
    <w:link w:val="a5"/>
    <w:uiPriority w:val="10"/>
    <w:qFormat/>
    <w:rsid w:val="00C154CD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 w:bidi="ar-SA"/>
    </w:rPr>
  </w:style>
  <w:style w:type="character" w:customStyle="1" w:styleId="a5">
    <w:name w:val="Название Знак"/>
    <w:basedOn w:val="a0"/>
    <w:link w:val="a4"/>
    <w:uiPriority w:val="10"/>
    <w:rsid w:val="00C154C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154CD"/>
    <w:pPr>
      <w:widowControl/>
      <w:spacing w:before="200" w:after="900"/>
      <w:jc w:val="right"/>
    </w:pPr>
    <w:rPr>
      <w:rFonts w:asciiTheme="minorHAnsi" w:eastAsiaTheme="minorHAnsi" w:hAnsiTheme="minorHAnsi" w:cstheme="minorBidi"/>
      <w:i/>
      <w:iCs/>
      <w:color w:val="auto"/>
      <w:lang w:eastAsia="en-US" w:bidi="ar-SA"/>
    </w:rPr>
  </w:style>
  <w:style w:type="character" w:customStyle="1" w:styleId="a7">
    <w:name w:val="Подзаголовок Знак"/>
    <w:basedOn w:val="a0"/>
    <w:link w:val="a6"/>
    <w:uiPriority w:val="11"/>
    <w:rsid w:val="00C154C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154CD"/>
    <w:rPr>
      <w:b/>
      <w:bCs/>
      <w:spacing w:val="0"/>
    </w:rPr>
  </w:style>
  <w:style w:type="character" w:styleId="a9">
    <w:name w:val="Emphasis"/>
    <w:uiPriority w:val="20"/>
    <w:qFormat/>
    <w:rsid w:val="00C154C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154CD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b">
    <w:name w:val="Без интервала Знак"/>
    <w:basedOn w:val="a0"/>
    <w:link w:val="aa"/>
    <w:uiPriority w:val="1"/>
    <w:rsid w:val="00C154CD"/>
  </w:style>
  <w:style w:type="paragraph" w:styleId="ac">
    <w:name w:val="List Paragraph"/>
    <w:basedOn w:val="a"/>
    <w:uiPriority w:val="34"/>
    <w:qFormat/>
    <w:rsid w:val="00C154CD"/>
    <w:pPr>
      <w:widowControl/>
      <w:ind w:left="720" w:firstLine="36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21">
    <w:name w:val="Quote"/>
    <w:basedOn w:val="a"/>
    <w:next w:val="a"/>
    <w:link w:val="22"/>
    <w:uiPriority w:val="29"/>
    <w:qFormat/>
    <w:rsid w:val="00C154CD"/>
    <w:pPr>
      <w:widowControl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 w:bidi="ar-SA"/>
    </w:rPr>
  </w:style>
  <w:style w:type="character" w:customStyle="1" w:styleId="22">
    <w:name w:val="Цитата 2 Знак"/>
    <w:basedOn w:val="a0"/>
    <w:link w:val="21"/>
    <w:uiPriority w:val="29"/>
    <w:rsid w:val="00C154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154CD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 w:bidi="ar-SA"/>
    </w:rPr>
  </w:style>
  <w:style w:type="character" w:customStyle="1" w:styleId="ae">
    <w:name w:val="Выделенная цитата Знак"/>
    <w:basedOn w:val="a0"/>
    <w:link w:val="ad"/>
    <w:uiPriority w:val="30"/>
    <w:rsid w:val="00C154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154C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154C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154C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154C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154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154CD"/>
    <w:pPr>
      <w:outlineLvl w:val="9"/>
    </w:pPr>
    <w:rPr>
      <w:lang w:bidi="en-US"/>
    </w:rPr>
  </w:style>
  <w:style w:type="character" w:customStyle="1" w:styleId="23">
    <w:name w:val="Основной текст (2)_"/>
    <w:basedOn w:val="a0"/>
    <w:rsid w:val="00563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sid w:val="0056337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"/>
    <w:basedOn w:val="23"/>
    <w:rsid w:val="00563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3"/>
    <w:rsid w:val="005633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563375"/>
    <w:pPr>
      <w:shd w:val="clear" w:color="auto" w:fill="FFFFFF"/>
      <w:spacing w:line="278" w:lineRule="exact"/>
      <w:ind w:hanging="114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3375"/>
    <w:pPr>
      <w:widowControl w:val="0"/>
      <w:ind w:firstLine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154CD"/>
    <w:pPr>
      <w:widowControl/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4CD"/>
    <w:pPr>
      <w:widowControl/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4CD"/>
    <w:pPr>
      <w:widowControl/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4CD"/>
    <w:pPr>
      <w:widowControl/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4CD"/>
    <w:pPr>
      <w:widowControl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4CD"/>
    <w:pPr>
      <w:widowControl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4CD"/>
    <w:pPr>
      <w:widowControl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4CD"/>
    <w:pPr>
      <w:widowControl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4CD"/>
    <w:pPr>
      <w:widowControl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4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54C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54C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4C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54C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54C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54C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54C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4C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54CD"/>
    <w:pPr>
      <w:widowControl/>
      <w:ind w:firstLine="360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 w:bidi="ar-SA"/>
    </w:rPr>
  </w:style>
  <w:style w:type="paragraph" w:styleId="a4">
    <w:name w:val="Title"/>
    <w:basedOn w:val="a"/>
    <w:next w:val="a"/>
    <w:link w:val="a5"/>
    <w:uiPriority w:val="10"/>
    <w:qFormat/>
    <w:rsid w:val="00C154CD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 w:bidi="ar-SA"/>
    </w:rPr>
  </w:style>
  <w:style w:type="character" w:customStyle="1" w:styleId="a5">
    <w:name w:val="Название Знак"/>
    <w:basedOn w:val="a0"/>
    <w:link w:val="a4"/>
    <w:uiPriority w:val="10"/>
    <w:rsid w:val="00C154C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154CD"/>
    <w:pPr>
      <w:widowControl/>
      <w:spacing w:before="200" w:after="900"/>
      <w:jc w:val="right"/>
    </w:pPr>
    <w:rPr>
      <w:rFonts w:asciiTheme="minorHAnsi" w:eastAsiaTheme="minorHAnsi" w:hAnsiTheme="minorHAnsi" w:cstheme="minorBidi"/>
      <w:i/>
      <w:iCs/>
      <w:color w:val="auto"/>
      <w:lang w:eastAsia="en-US" w:bidi="ar-SA"/>
    </w:rPr>
  </w:style>
  <w:style w:type="character" w:customStyle="1" w:styleId="a7">
    <w:name w:val="Подзаголовок Знак"/>
    <w:basedOn w:val="a0"/>
    <w:link w:val="a6"/>
    <w:uiPriority w:val="11"/>
    <w:rsid w:val="00C154C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154CD"/>
    <w:rPr>
      <w:b/>
      <w:bCs/>
      <w:spacing w:val="0"/>
    </w:rPr>
  </w:style>
  <w:style w:type="character" w:styleId="a9">
    <w:name w:val="Emphasis"/>
    <w:uiPriority w:val="20"/>
    <w:qFormat/>
    <w:rsid w:val="00C154C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154CD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b">
    <w:name w:val="Без интервала Знак"/>
    <w:basedOn w:val="a0"/>
    <w:link w:val="aa"/>
    <w:uiPriority w:val="1"/>
    <w:rsid w:val="00C154CD"/>
  </w:style>
  <w:style w:type="paragraph" w:styleId="ac">
    <w:name w:val="List Paragraph"/>
    <w:basedOn w:val="a"/>
    <w:uiPriority w:val="34"/>
    <w:qFormat/>
    <w:rsid w:val="00C154CD"/>
    <w:pPr>
      <w:widowControl/>
      <w:ind w:left="720" w:firstLine="36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21">
    <w:name w:val="Quote"/>
    <w:basedOn w:val="a"/>
    <w:next w:val="a"/>
    <w:link w:val="22"/>
    <w:uiPriority w:val="29"/>
    <w:qFormat/>
    <w:rsid w:val="00C154CD"/>
    <w:pPr>
      <w:widowControl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 w:bidi="ar-SA"/>
    </w:rPr>
  </w:style>
  <w:style w:type="character" w:customStyle="1" w:styleId="22">
    <w:name w:val="Цитата 2 Знак"/>
    <w:basedOn w:val="a0"/>
    <w:link w:val="21"/>
    <w:uiPriority w:val="29"/>
    <w:rsid w:val="00C154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154CD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 w:bidi="ar-SA"/>
    </w:rPr>
  </w:style>
  <w:style w:type="character" w:customStyle="1" w:styleId="ae">
    <w:name w:val="Выделенная цитата Знак"/>
    <w:basedOn w:val="a0"/>
    <w:link w:val="ad"/>
    <w:uiPriority w:val="30"/>
    <w:rsid w:val="00C154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154C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154C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154C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154C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154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154CD"/>
    <w:pPr>
      <w:outlineLvl w:val="9"/>
    </w:pPr>
    <w:rPr>
      <w:lang w:bidi="en-US"/>
    </w:rPr>
  </w:style>
  <w:style w:type="character" w:customStyle="1" w:styleId="23">
    <w:name w:val="Основной текст (2)_"/>
    <w:basedOn w:val="a0"/>
    <w:rsid w:val="00563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sid w:val="0056337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"/>
    <w:basedOn w:val="23"/>
    <w:rsid w:val="00563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3"/>
    <w:rsid w:val="005633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563375"/>
    <w:pPr>
      <w:shd w:val="clear" w:color="auto" w:fill="FFFFFF"/>
      <w:spacing w:line="278" w:lineRule="exact"/>
      <w:ind w:hanging="114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2024-04-08T11:01:00Z</dcterms:created>
  <dcterms:modified xsi:type="dcterms:W3CDTF">2024-04-08T11:01:00Z</dcterms:modified>
</cp:coreProperties>
</file>