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61E0" w:rsidRDefault="006E61E0" w:rsidP="006E61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Н</w:t>
      </w:r>
      <w:r w:rsidRPr="006E61E0">
        <w:rPr>
          <w:rFonts w:ascii="Times New Roman" w:hAnsi="Times New Roman" w:cs="Times New Roman"/>
          <w:sz w:val="28"/>
          <w:szCs w:val="28"/>
        </w:rPr>
        <w:t>едел</w:t>
      </w:r>
      <w:r w:rsidRPr="006E61E0">
        <w:rPr>
          <w:rFonts w:ascii="Times New Roman" w:hAnsi="Times New Roman" w:cs="Times New Roman"/>
          <w:sz w:val="28"/>
          <w:szCs w:val="28"/>
        </w:rPr>
        <w:t>я</w:t>
      </w:r>
      <w:r w:rsidRPr="006E61E0">
        <w:rPr>
          <w:rFonts w:ascii="Times New Roman" w:hAnsi="Times New Roman" w:cs="Times New Roman"/>
          <w:sz w:val="28"/>
          <w:szCs w:val="28"/>
        </w:rPr>
        <w:t xml:space="preserve"> отказа от алкоголя</w:t>
      </w:r>
    </w:p>
    <w:p w:rsidR="006E61E0" w:rsidRDefault="006E61E0" w:rsidP="006E61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С 10 июня по 16 июня 2024 года Министерство здравоохранения Российской Федерации объявило неделей отказа от алкоголя.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Алкоголь – психоактивное вещество. Он вызывает зависимость и опасен для здоровья, особенно в больших количествах.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Казалось бы, всего неделя...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Но за эту неделю: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- Улучшается общее состояние организма.  Алкоголь воспринимается организмом как яд и поэтому на борьбу с ним он бросает все свои резервы.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- Улучшится работа мозга.  Алкоголь, вопреки популярному мифу, не убивает клетки мозга. Он вредит связи нейронов с другими участками мозга.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- Улучшается работа нервной системы.  Отказ от алкоголя приведет к улучшению сна, снятию раздражительности, улучшению и стабилизации настроения.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- Снизится риск появления раковых заболеваний.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Помните, что безопасной дозы алкоголя не существует, употребление алкоголя — это всегда риск, поэтому лучший градус – ноль.</w:t>
      </w: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 w:rsidRPr="006E61E0">
        <w:rPr>
          <w:rFonts w:ascii="Times New Roman" w:hAnsi="Times New Roman" w:cs="Times New Roman"/>
          <w:sz w:val="28"/>
          <w:szCs w:val="28"/>
        </w:rPr>
        <w:t>Будьте трезвыми и здоровыми!</w:t>
      </w:r>
    </w:p>
    <w:p w:rsid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0" w:rsidRPr="006E61E0" w:rsidRDefault="006E61E0" w:rsidP="006E6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386705"/>
            <wp:effectExtent l="0" t="0" r="3175" b="0"/>
            <wp:docPr id="1916499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99056" name="Рисунок 191649905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825490"/>
            <wp:effectExtent l="0" t="0" r="3175" b="3810"/>
            <wp:docPr id="15957156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15600" name="Рисунок 15957156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741670"/>
            <wp:effectExtent l="0" t="0" r="3175" b="0"/>
            <wp:docPr id="10147896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89696" name="Рисунок 10147896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810250"/>
            <wp:effectExtent l="0" t="0" r="3175" b="6350"/>
            <wp:docPr id="16465884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8454" name="Рисунок 16465884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756910"/>
            <wp:effectExtent l="0" t="0" r="3175" b="0"/>
            <wp:docPr id="15116815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81512" name="Рисунок 15116815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1E0" w:rsidRPr="006E6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E0"/>
    <w:rsid w:val="006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A3F144"/>
  <w15:chartTrackingRefBased/>
  <w15:docId w15:val="{C2A2010F-6C56-AE40-B8CE-0A0393D5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vanya_podkarytov@mail.ru</dc:creator>
  <cp:keywords/>
  <dc:description/>
  <cp:lastModifiedBy>vanya_podkarytov@mail.ru</cp:lastModifiedBy>
  <cp:revision>1</cp:revision>
  <dcterms:created xsi:type="dcterms:W3CDTF">2024-06-10T07:37:00Z</dcterms:created>
  <dcterms:modified xsi:type="dcterms:W3CDTF">2024-06-10T07:39:00Z</dcterms:modified>
</cp:coreProperties>
</file>